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45D" w:rsidRPr="00516AD7" w:rsidRDefault="00BF345D" w:rsidP="00BF345D">
      <w:pPr>
        <w:pStyle w:val="2"/>
        <w:keepLines w:val="0"/>
        <w:pBdr>
          <w:top w:val="none" w:sz="0" w:space="0" w:color="000000"/>
          <w:left w:val="none" w:sz="0" w:space="0" w:color="000000"/>
          <w:bottom w:val="single" w:sz="12" w:space="1" w:color="000080"/>
          <w:right w:val="none" w:sz="0" w:space="0" w:color="000000"/>
        </w:pBdr>
        <w:suppressAutoHyphens/>
        <w:spacing w:before="240"/>
        <w:jc w:val="both"/>
        <w:rPr>
          <w:rFonts w:ascii="Arial" w:hAnsi="Arial" w:cs="Arial"/>
          <w:color w:val="002060"/>
          <w:sz w:val="24"/>
          <w:szCs w:val="22"/>
          <w:lang w:eastAsia="zh-CN"/>
        </w:rPr>
      </w:pPr>
      <w:bookmarkStart w:id="0" w:name="_Toc150772660"/>
      <w:r w:rsidRPr="00516AD7">
        <w:rPr>
          <w:rFonts w:ascii="Arial" w:hAnsi="Arial" w:cs="Arial"/>
          <w:color w:val="002060"/>
          <w:sz w:val="24"/>
          <w:szCs w:val="22"/>
          <w:lang w:eastAsia="zh-CN"/>
        </w:rPr>
        <w:t>ΠΑΡΑΡΤΗΜΑ VΙI – Συμφωνία Εμπιστευτικότητας</w:t>
      </w:r>
      <w:bookmarkEnd w:id="0"/>
    </w:p>
    <w:p w:rsidR="00BF345D" w:rsidRDefault="00BF345D" w:rsidP="00BF345D">
      <w:pPr>
        <w:spacing w:after="160" w:line="256" w:lineRule="auto"/>
        <w:jc w:val="center"/>
        <w:rPr>
          <w:rFonts w:ascii="Calibri" w:eastAsia="Calibri" w:hAnsi="Calibri"/>
          <w:b/>
          <w:caps/>
          <w:sz w:val="22"/>
          <w:szCs w:val="22"/>
          <w:u w:val="single"/>
          <w:lang w:eastAsia="en-US"/>
        </w:rPr>
      </w:pPr>
    </w:p>
    <w:p w:rsidR="00BF345D" w:rsidRPr="00450945" w:rsidRDefault="00BF345D" w:rsidP="00BF345D">
      <w:pPr>
        <w:spacing w:after="160" w:line="256" w:lineRule="auto"/>
        <w:jc w:val="center"/>
        <w:rPr>
          <w:rFonts w:ascii="Calibri" w:eastAsia="Calibri" w:hAnsi="Calibri"/>
          <w:b/>
          <w:caps/>
          <w:sz w:val="22"/>
          <w:szCs w:val="22"/>
          <w:u w:val="single"/>
          <w:lang w:eastAsia="en-US"/>
        </w:rPr>
      </w:pPr>
      <w:r w:rsidRPr="00450945">
        <w:rPr>
          <w:rFonts w:ascii="Calibri" w:eastAsia="Calibri" w:hAnsi="Calibri"/>
          <w:b/>
          <w:caps/>
          <w:sz w:val="22"/>
          <w:szCs w:val="22"/>
          <w:u w:val="single"/>
          <w:lang w:eastAsia="en-US"/>
        </w:rPr>
        <w:t>ΣΥΜΦΩΝΙΑ ΕΜΠΙΣΤΕΥΤΙΚΟΤΗΤΑΣ</w:t>
      </w:r>
    </w:p>
    <w:p w:rsidR="00BF345D" w:rsidRPr="00AF5F8C" w:rsidRDefault="00BF345D" w:rsidP="00BF345D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AF5F8C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Στην Αθήνα σήμερα ________ 2023 μεταξύ: </w:t>
      </w:r>
    </w:p>
    <w:p w:rsidR="00BF345D" w:rsidRPr="00AF5F8C" w:rsidRDefault="00BF345D" w:rsidP="00BF345D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Theme="minorHAnsi" w:hAnsiTheme="minorHAnsi"/>
          <w:sz w:val="22"/>
          <w:szCs w:val="22"/>
          <w:lang w:eastAsia="en-US"/>
        </w:rPr>
      </w:pPr>
      <w:r w:rsidRPr="00AF5F8C">
        <w:rPr>
          <w:rFonts w:asciiTheme="minorHAnsi" w:eastAsia="Calibri" w:hAnsiTheme="minorHAnsi" w:cstheme="minorHAnsi"/>
          <w:color w:val="000000"/>
          <w:sz w:val="22"/>
          <w:szCs w:val="22"/>
        </w:rPr>
        <w:t>αφενός της εταιρείας με την επωνυμία</w:t>
      </w:r>
      <w:r w:rsidRPr="00AF5F8C">
        <w:rPr>
          <w:rFonts w:asciiTheme="minorHAnsi" w:hAnsiTheme="minorHAnsi"/>
          <w:sz w:val="22"/>
          <w:szCs w:val="22"/>
          <w:lang w:eastAsia="en-US"/>
        </w:rPr>
        <w:t xml:space="preserve"> </w:t>
      </w:r>
      <w:r w:rsidRPr="00AF5F8C">
        <w:rPr>
          <w:rFonts w:asciiTheme="minorHAnsi" w:hAnsiTheme="minorHAnsi"/>
          <w:b/>
          <w:bCs/>
          <w:sz w:val="22"/>
          <w:szCs w:val="22"/>
          <w:lang w:eastAsia="en-US"/>
        </w:rPr>
        <w:t xml:space="preserve">«ΕΤΑΙΡΙΑ ΥΔΡΕΥΣΕΩΣ ΚΑΙ ΑΠΟΧΕΤΕΥΣΕΩΣ ΠΡΩΤΕΥΟΥΣΗΣ ΑΝΩΝΥΜΗ ΕΤΑΙΡΙΑ» (Ε.ΥΔ.Α.Π. Α.Ε.) </w:t>
      </w:r>
      <w:r w:rsidRPr="00AF5F8C">
        <w:rPr>
          <w:rFonts w:asciiTheme="minorHAnsi" w:hAnsiTheme="minorHAnsi"/>
          <w:sz w:val="22"/>
          <w:szCs w:val="22"/>
          <w:lang w:eastAsia="en-US"/>
        </w:rPr>
        <w:t xml:space="preserve">με ΑΦΜ 094079101, της ΔΟΥ ΦΑΕ ΑΘΗΝΩΝ, </w:t>
      </w:r>
      <w:r w:rsidRPr="00AF5F8C">
        <w:rPr>
          <w:rFonts w:asciiTheme="minorHAnsi" w:hAnsiTheme="minorHAnsi"/>
          <w:bCs/>
          <w:sz w:val="22"/>
          <w:szCs w:val="22"/>
          <w:lang w:eastAsia="en-US"/>
        </w:rPr>
        <w:t xml:space="preserve">με αριθμό </w:t>
      </w:r>
      <w:r w:rsidRPr="00AF5F8C">
        <w:rPr>
          <w:rFonts w:asciiTheme="minorHAnsi" w:hAnsiTheme="minorHAnsi"/>
          <w:b/>
          <w:bCs/>
          <w:sz w:val="22"/>
          <w:szCs w:val="22"/>
          <w:lang w:eastAsia="en-US"/>
        </w:rPr>
        <w:t>Γ.Ε.ΜΗ. 121578960000</w:t>
      </w:r>
      <w:r w:rsidRPr="00AF5F8C">
        <w:rPr>
          <w:rFonts w:asciiTheme="minorHAnsi" w:hAnsiTheme="minorHAnsi"/>
          <w:bCs/>
          <w:sz w:val="22"/>
          <w:szCs w:val="22"/>
          <w:lang w:eastAsia="en-US"/>
        </w:rPr>
        <w:t xml:space="preserve"> </w:t>
      </w:r>
      <w:r w:rsidRPr="00AF5F8C">
        <w:rPr>
          <w:rFonts w:asciiTheme="minorHAnsi" w:hAnsiTheme="minorHAnsi"/>
          <w:sz w:val="22"/>
          <w:szCs w:val="22"/>
          <w:lang w:eastAsia="en-US"/>
        </w:rPr>
        <w:t xml:space="preserve"> που εδρεύει στο Γαλάτσι Αττικής (Ωρωπού 156, Τ.Κ. 11146) (εφεξής, ο </w:t>
      </w:r>
      <w:r w:rsidRPr="00AF5F8C">
        <w:rPr>
          <w:rFonts w:asciiTheme="minorHAnsi" w:hAnsiTheme="minorHAnsi"/>
          <w:b/>
          <w:sz w:val="22"/>
          <w:szCs w:val="22"/>
          <w:lang w:eastAsia="en-US"/>
        </w:rPr>
        <w:t>«</w:t>
      </w:r>
      <w:proofErr w:type="spellStart"/>
      <w:r w:rsidRPr="00AF5F8C">
        <w:rPr>
          <w:rFonts w:asciiTheme="minorHAnsi" w:hAnsiTheme="minorHAnsi"/>
          <w:b/>
          <w:bCs/>
          <w:sz w:val="22"/>
          <w:szCs w:val="22"/>
          <w:lang w:eastAsia="en-US"/>
        </w:rPr>
        <w:t>Πάροχος</w:t>
      </w:r>
      <w:proofErr w:type="spellEnd"/>
      <w:r w:rsidRPr="00AF5F8C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Εμπιστευτικών Πληροφοριών</w:t>
      </w:r>
      <w:r w:rsidRPr="00AF5F8C">
        <w:rPr>
          <w:rFonts w:asciiTheme="minorHAnsi" w:hAnsiTheme="minorHAnsi"/>
          <w:b/>
          <w:sz w:val="22"/>
          <w:szCs w:val="22"/>
          <w:lang w:eastAsia="en-US"/>
        </w:rPr>
        <w:t>»</w:t>
      </w:r>
      <w:r w:rsidRPr="00AF5F8C">
        <w:rPr>
          <w:rFonts w:asciiTheme="minorHAnsi" w:hAnsiTheme="minorHAnsi"/>
          <w:sz w:val="22"/>
          <w:szCs w:val="22"/>
          <w:lang w:eastAsia="en-US"/>
        </w:rPr>
        <w:t xml:space="preserve">), η οποία εκπροσωπείται νόμιμα για την υπογραφή της παρούσας σύμφωνα με την υπ’ </w:t>
      </w:r>
      <w:proofErr w:type="spellStart"/>
      <w:r w:rsidRPr="00AF5F8C">
        <w:rPr>
          <w:rFonts w:asciiTheme="minorHAnsi" w:hAnsiTheme="minorHAnsi"/>
          <w:sz w:val="22"/>
          <w:szCs w:val="22"/>
          <w:lang w:eastAsia="en-US"/>
        </w:rPr>
        <w:t>αριθμ</w:t>
      </w:r>
      <w:proofErr w:type="spellEnd"/>
      <w:r w:rsidRPr="00AF5F8C">
        <w:rPr>
          <w:rFonts w:asciiTheme="minorHAnsi" w:hAnsiTheme="minorHAnsi"/>
          <w:sz w:val="22"/>
          <w:szCs w:val="22"/>
          <w:lang w:eastAsia="en-US"/>
        </w:rPr>
        <w:t>. 21574/18-09-2023 Απόφαση του Διοικητικού Συμβουλίου της Ε.ΥΔ.Α.Π. Α.Ε. και</w:t>
      </w:r>
    </w:p>
    <w:p w:rsidR="00BF345D" w:rsidRPr="00AF5F8C" w:rsidRDefault="00BF345D" w:rsidP="00BF345D">
      <w:pPr>
        <w:spacing w:after="120"/>
        <w:jc w:val="both"/>
        <w:rPr>
          <w:rFonts w:asciiTheme="minorHAnsi" w:hAnsiTheme="minorHAnsi"/>
          <w:sz w:val="22"/>
          <w:szCs w:val="22"/>
          <w:lang w:eastAsia="en-US"/>
        </w:rPr>
      </w:pPr>
      <w:r w:rsidRPr="00AF5F8C">
        <w:rPr>
          <w:rFonts w:asciiTheme="minorHAnsi" w:hAnsiTheme="minorHAnsi"/>
          <w:sz w:val="22"/>
          <w:szCs w:val="22"/>
          <w:lang w:eastAsia="en-US"/>
        </w:rPr>
        <w:t xml:space="preserve">αφετέρου της εταιρείας με την επωνυμία «………………….» και το διακριτικό τίτλο «………..» με ΑΦΜ ……………, της ΔΟΥ ………………, </w:t>
      </w:r>
      <w:r w:rsidRPr="00AF5F8C">
        <w:rPr>
          <w:rFonts w:asciiTheme="minorHAnsi" w:hAnsiTheme="minorHAnsi"/>
          <w:bCs/>
          <w:sz w:val="22"/>
          <w:szCs w:val="22"/>
          <w:lang w:eastAsia="en-US"/>
        </w:rPr>
        <w:t xml:space="preserve">με αριθμό </w:t>
      </w:r>
      <w:r w:rsidRPr="00AF5F8C">
        <w:rPr>
          <w:rFonts w:asciiTheme="minorHAnsi" w:hAnsiTheme="minorHAnsi"/>
          <w:b/>
          <w:bCs/>
          <w:sz w:val="22"/>
          <w:szCs w:val="22"/>
          <w:lang w:eastAsia="en-US"/>
        </w:rPr>
        <w:t>Γ.Ε.ΜΗ. ……………</w:t>
      </w:r>
      <w:r w:rsidRPr="00AF5F8C">
        <w:rPr>
          <w:rFonts w:asciiTheme="minorHAnsi" w:hAnsiTheme="minorHAnsi"/>
          <w:bCs/>
          <w:sz w:val="22"/>
          <w:szCs w:val="22"/>
          <w:lang w:eastAsia="en-US"/>
        </w:rPr>
        <w:t xml:space="preserve"> </w:t>
      </w:r>
      <w:r w:rsidRPr="00AF5F8C">
        <w:rPr>
          <w:rFonts w:asciiTheme="minorHAnsi" w:hAnsiTheme="minorHAnsi"/>
          <w:sz w:val="22"/>
          <w:szCs w:val="22"/>
          <w:lang w:eastAsia="en-US"/>
        </w:rPr>
        <w:t xml:space="preserve">που εδρεύει ……………………., Τ.Κ. ……………….., (εφεξής, ο </w:t>
      </w:r>
      <w:r w:rsidRPr="00AF5F8C">
        <w:rPr>
          <w:rFonts w:asciiTheme="minorHAnsi" w:hAnsiTheme="minorHAnsi"/>
          <w:b/>
          <w:bCs/>
          <w:sz w:val="22"/>
          <w:szCs w:val="22"/>
          <w:lang w:eastAsia="en-US"/>
        </w:rPr>
        <w:t>«Λήπτης Εμπιστευτικών Πληροφοριών»</w:t>
      </w:r>
      <w:r w:rsidRPr="00AF5F8C">
        <w:rPr>
          <w:rFonts w:asciiTheme="minorHAnsi" w:hAnsiTheme="minorHAnsi"/>
          <w:bCs/>
          <w:sz w:val="22"/>
          <w:szCs w:val="22"/>
          <w:lang w:eastAsia="en-US"/>
        </w:rPr>
        <w:t>)</w:t>
      </w:r>
      <w:r w:rsidRPr="00AF5F8C">
        <w:rPr>
          <w:rFonts w:asciiTheme="minorHAnsi" w:hAnsiTheme="minorHAnsi"/>
          <w:sz w:val="22"/>
          <w:szCs w:val="22"/>
          <w:lang w:eastAsia="en-US"/>
        </w:rPr>
        <w:t>, η οποία εκπροσωπείται νόμιμα για την υπογραφή της παρούσας από …………………………….,</w:t>
      </w:r>
    </w:p>
    <w:p w:rsidR="00BF345D" w:rsidRPr="00AF5F8C" w:rsidRDefault="00BF345D" w:rsidP="00BF345D">
      <w:pPr>
        <w:spacing w:after="120"/>
        <w:jc w:val="both"/>
        <w:rPr>
          <w:rFonts w:asciiTheme="minorHAnsi" w:hAnsiTheme="minorHAnsi"/>
          <w:color w:val="000000"/>
          <w:sz w:val="22"/>
          <w:szCs w:val="22"/>
          <w:lang w:eastAsia="en-US"/>
        </w:rPr>
      </w:pPr>
      <w:r w:rsidRPr="00AF5F8C">
        <w:rPr>
          <w:rFonts w:asciiTheme="minorHAnsi" w:hAnsiTheme="minorHAnsi"/>
          <w:color w:val="000000"/>
          <w:sz w:val="22"/>
          <w:szCs w:val="22"/>
          <w:lang w:eastAsia="en-US"/>
        </w:rPr>
        <w:t>συμφωνήθηκαν και έγιναν αμοιβαία αποδεκτά τα εξής:</w:t>
      </w:r>
    </w:p>
    <w:p w:rsidR="00BF345D" w:rsidRPr="00AF5F8C" w:rsidRDefault="00BF345D" w:rsidP="00BF345D">
      <w:pPr>
        <w:spacing w:after="120"/>
        <w:jc w:val="both"/>
        <w:rPr>
          <w:rFonts w:asciiTheme="minorHAnsi" w:hAnsiTheme="minorHAnsi"/>
          <w:b/>
          <w:sz w:val="22"/>
          <w:szCs w:val="22"/>
          <w:u w:val="single"/>
          <w:lang w:eastAsia="en-US"/>
        </w:rPr>
      </w:pPr>
      <w:r w:rsidRPr="00AF5F8C">
        <w:rPr>
          <w:rFonts w:asciiTheme="minorHAnsi" w:hAnsiTheme="minorHAnsi"/>
          <w:b/>
          <w:sz w:val="22"/>
          <w:szCs w:val="22"/>
          <w:u w:val="single"/>
          <w:lang w:eastAsia="en-US"/>
        </w:rPr>
        <w:t xml:space="preserve">Άρθρο 1 </w:t>
      </w:r>
    </w:p>
    <w:p w:rsidR="00BF345D" w:rsidRPr="00AF5F8C" w:rsidRDefault="00BF345D" w:rsidP="00BF345D">
      <w:pPr>
        <w:spacing w:after="120"/>
        <w:jc w:val="both"/>
        <w:rPr>
          <w:rFonts w:asciiTheme="minorHAnsi" w:hAnsiTheme="minorHAnsi"/>
          <w:strike/>
          <w:sz w:val="22"/>
          <w:szCs w:val="22"/>
          <w:lang w:eastAsia="en-US"/>
        </w:rPr>
      </w:pPr>
      <w:r w:rsidRPr="00AF5F8C">
        <w:rPr>
          <w:rFonts w:asciiTheme="minorHAnsi" w:hAnsiTheme="minorHAnsi"/>
          <w:sz w:val="22"/>
          <w:szCs w:val="22"/>
          <w:lang w:eastAsia="en-US"/>
        </w:rPr>
        <w:t xml:space="preserve">Με την υπ’ </w:t>
      </w:r>
      <w:proofErr w:type="spellStart"/>
      <w:r w:rsidRPr="00AF5F8C">
        <w:rPr>
          <w:rFonts w:asciiTheme="minorHAnsi" w:hAnsiTheme="minorHAnsi"/>
          <w:sz w:val="22"/>
          <w:szCs w:val="22"/>
          <w:lang w:eastAsia="en-US"/>
        </w:rPr>
        <w:t>αριθμ</w:t>
      </w:r>
      <w:proofErr w:type="spellEnd"/>
      <w:r w:rsidRPr="00AF5F8C">
        <w:rPr>
          <w:rFonts w:asciiTheme="minorHAnsi" w:hAnsiTheme="minorHAnsi"/>
          <w:sz w:val="22"/>
          <w:szCs w:val="22"/>
          <w:lang w:eastAsia="en-US"/>
        </w:rPr>
        <w:t>. 27</w:t>
      </w:r>
      <w:r>
        <w:rPr>
          <w:rFonts w:asciiTheme="minorHAnsi" w:hAnsiTheme="minorHAnsi"/>
          <w:sz w:val="22"/>
          <w:szCs w:val="22"/>
          <w:lang w:eastAsia="en-US"/>
        </w:rPr>
        <w:t>50/01-09-2023</w:t>
      </w:r>
      <w:r w:rsidRPr="00AF5F8C">
        <w:rPr>
          <w:rFonts w:asciiTheme="minorHAnsi" w:hAnsiTheme="minorHAnsi"/>
          <w:sz w:val="22"/>
          <w:szCs w:val="22"/>
          <w:lang w:eastAsia="en-US"/>
        </w:rPr>
        <w:t xml:space="preserve"> του </w:t>
      </w:r>
      <w:r>
        <w:rPr>
          <w:rFonts w:asciiTheme="minorHAnsi" w:hAnsiTheme="minorHAnsi"/>
          <w:sz w:val="22"/>
          <w:szCs w:val="22"/>
          <w:lang w:eastAsia="en-US"/>
        </w:rPr>
        <w:t xml:space="preserve">Αναπληρωτή </w:t>
      </w:r>
      <w:r w:rsidRPr="00AF5F8C">
        <w:rPr>
          <w:rFonts w:asciiTheme="minorHAnsi" w:hAnsiTheme="minorHAnsi"/>
          <w:sz w:val="22"/>
          <w:szCs w:val="22"/>
          <w:lang w:eastAsia="en-US"/>
        </w:rPr>
        <w:t>Διευθύνοντος συμβούλου της Ε.ΥΔ.Α.Π, αποφασίσθηκε η διενέργεια ανοικτού δημόσιου ηλεκτρονικού διαγωνισμού άνω των ορίων για την «</w:t>
      </w:r>
      <w:r w:rsidRPr="00450945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ΠΡΟΜΗΘΕΙΑ ΑΝΤΑΛΛΑΚΤΙΚΩΝ ΚΑΡΤΩΝ ΚΑΙ ΥΛΙΚΩΝ ΠΡΟΓΡΑΜΜΑΤΙΖΟΜΕΝΩΝ ΛΟΓΙΚΩΝ ΕΛΕΓΚΤΩΝ</w:t>
      </w:r>
      <w:r w:rsidRPr="00E26C75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, (</w:t>
      </w:r>
      <w:r>
        <w:rPr>
          <w:rFonts w:asciiTheme="minorHAnsi" w:eastAsia="Calibri" w:hAnsiTheme="minorHAnsi" w:cstheme="minorHAnsi"/>
          <w:b/>
          <w:color w:val="000000"/>
          <w:sz w:val="22"/>
          <w:szCs w:val="22"/>
          <w:lang w:val="en-US"/>
        </w:rPr>
        <w:t>PLC</w:t>
      </w:r>
      <w:r w:rsidRPr="00E26C75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)</w:t>
      </w:r>
      <w:r w:rsidRPr="00450945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ΓΙΑ ΤΙΣ ΕΓΚΑΤΑΣΤΑΣΕΙΣ ΑΥΤΟΜΑΤΙΣΜΟΥ ΤΩΝ ΜΕΝ ΑΧΑΡΝΩΝ, ΓΑΛΑΤΣΙΟΥ, ΠΟΛΥΔΕΝΔΡΙΟΥ ΚΑΙ ΑΣΠΡΟΠΥΡΓΟΥ ΤΗΣ Ε.ΥΔ.Α.Π. Α.Ε.</w:t>
      </w:r>
      <w:r w:rsidRPr="00450945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 xml:space="preserve">» </w:t>
      </w:r>
      <w:r w:rsidRPr="00AF5F8C">
        <w:rPr>
          <w:rFonts w:asciiTheme="minorHAnsi" w:hAnsiTheme="minorHAnsi"/>
          <w:b/>
          <w:sz w:val="22"/>
          <w:szCs w:val="22"/>
          <w:lang w:eastAsia="en-US"/>
        </w:rPr>
        <w:t>(Δ</w:t>
      </w:r>
      <w:bookmarkStart w:id="1" w:name="_GoBack"/>
      <w:bookmarkEnd w:id="1"/>
      <w:r>
        <w:rPr>
          <w:rFonts w:asciiTheme="minorHAnsi" w:hAnsiTheme="minorHAnsi"/>
          <w:b/>
          <w:sz w:val="22"/>
          <w:szCs w:val="22"/>
          <w:lang w:eastAsia="en-US"/>
        </w:rPr>
        <w:t>7972</w:t>
      </w:r>
      <w:r w:rsidRPr="00AF5F8C">
        <w:rPr>
          <w:rFonts w:asciiTheme="minorHAnsi" w:hAnsiTheme="minorHAnsi"/>
          <w:b/>
          <w:sz w:val="22"/>
          <w:szCs w:val="22"/>
          <w:lang w:eastAsia="en-US"/>
        </w:rPr>
        <w:t>).</w:t>
      </w:r>
    </w:p>
    <w:p w:rsidR="00BF345D" w:rsidRPr="00AF5F8C" w:rsidRDefault="00BF345D" w:rsidP="00BF345D">
      <w:pPr>
        <w:spacing w:after="120"/>
        <w:jc w:val="both"/>
        <w:rPr>
          <w:rFonts w:asciiTheme="minorHAnsi" w:hAnsiTheme="minorHAnsi"/>
          <w:sz w:val="22"/>
          <w:szCs w:val="22"/>
          <w:lang w:eastAsia="en-US"/>
        </w:rPr>
      </w:pPr>
      <w:r w:rsidRPr="00AF5F8C">
        <w:rPr>
          <w:rFonts w:asciiTheme="minorHAnsi" w:hAnsiTheme="minorHAnsi"/>
          <w:sz w:val="22"/>
          <w:szCs w:val="22"/>
          <w:lang w:eastAsia="en-US"/>
        </w:rPr>
        <w:t xml:space="preserve">Στο πλαίσιο αυτό, ο </w:t>
      </w:r>
      <w:proofErr w:type="spellStart"/>
      <w:r w:rsidRPr="00AF5F8C">
        <w:rPr>
          <w:rFonts w:asciiTheme="minorHAnsi" w:hAnsiTheme="minorHAnsi"/>
          <w:sz w:val="22"/>
          <w:szCs w:val="22"/>
          <w:lang w:eastAsia="en-US"/>
        </w:rPr>
        <w:t>Πάροχος</w:t>
      </w:r>
      <w:proofErr w:type="spellEnd"/>
      <w:r w:rsidRPr="00AF5F8C">
        <w:rPr>
          <w:rFonts w:asciiTheme="minorHAnsi" w:hAnsiTheme="minorHAnsi"/>
          <w:sz w:val="22"/>
          <w:szCs w:val="22"/>
          <w:lang w:eastAsia="en-US"/>
        </w:rPr>
        <w:t xml:space="preserve"> Εμπιστευτικών Πληροφοριών προτίθεται να χορηγήσει συγκεκριμένες εμπιστευτικές πληροφορίες στον Λήπτη, προκειμένου αυτός να υποβάλλει </w:t>
      </w:r>
      <w:r w:rsidRPr="00450945">
        <w:rPr>
          <w:rFonts w:asciiTheme="minorHAnsi" w:hAnsiTheme="minorHAnsi" w:cstheme="minorHAnsi"/>
          <w:sz w:val="22"/>
          <w:szCs w:val="22"/>
          <w:lang w:eastAsia="en-US"/>
        </w:rPr>
        <w:t>την προσφορά του στο διαγωνισμό για την «</w:t>
      </w:r>
      <w:r w:rsidRPr="00450945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ΠΡΟΜΗΘΕΙΑ ΑΝΤΑΛΛΑΚΤΙΚΩΝ ΚΑΡΤΩΝ ΚΑΙ ΥΛΙΚΩΝ ΠΡΟΓΡΑΜΜΑΤΙΖΟΜΕΝΩΝ ΛΟΓΙΚΩΝ ΕΛΕΓΚΤΩΝ</w:t>
      </w:r>
      <w:r w:rsidRPr="00E26C75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, (</w:t>
      </w:r>
      <w:r>
        <w:rPr>
          <w:rFonts w:asciiTheme="minorHAnsi" w:eastAsia="Calibri" w:hAnsiTheme="minorHAnsi" w:cstheme="minorHAnsi"/>
          <w:b/>
          <w:color w:val="000000"/>
          <w:sz w:val="22"/>
          <w:szCs w:val="22"/>
          <w:lang w:val="en-US"/>
        </w:rPr>
        <w:t>PLC</w:t>
      </w:r>
      <w:r w:rsidRPr="00E26C75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)</w:t>
      </w:r>
      <w:r w:rsidRPr="00450945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ΓΙΑ ΤΙΣ ΕΓΚΑΤΑΣΤΑΣΕΙΣ ΑΥΤΟΜΑΤΙΣΜΟΥ ΤΩΝ ΜΕΝ ΑΧΑΡΝΩΝ, ΓΑΛΑΤΣΙΟΥ, ΠΟΛΥΔΕΝΔΡΙΟΥ ΚΑΙ ΑΣΠΡΟΠΥΡΓΟΥ ΤΗΣ Ε.ΥΔ.Α.Π. Α.Ε.</w:t>
      </w:r>
      <w:r w:rsidRPr="00450945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 xml:space="preserve">» </w:t>
      </w:r>
      <w:r w:rsidRPr="00450945">
        <w:rPr>
          <w:rFonts w:asciiTheme="minorHAnsi" w:hAnsiTheme="minorHAnsi" w:cstheme="minorHAnsi"/>
          <w:bCs/>
          <w:sz w:val="22"/>
          <w:szCs w:val="22"/>
          <w:lang w:eastAsia="en-US"/>
        </w:rPr>
        <w:t>(εφεξής, ο</w:t>
      </w:r>
      <w:r w:rsidRPr="00450945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 xml:space="preserve"> «Σκοπός»</w:t>
      </w:r>
      <w:r w:rsidRPr="00450945">
        <w:rPr>
          <w:rFonts w:asciiTheme="minorHAnsi" w:hAnsiTheme="minorHAnsi" w:cstheme="minorHAnsi"/>
          <w:bCs/>
          <w:sz w:val="22"/>
          <w:szCs w:val="22"/>
          <w:lang w:eastAsia="en-US"/>
        </w:rPr>
        <w:t>),</w:t>
      </w:r>
      <w:r w:rsidRPr="00450945">
        <w:rPr>
          <w:rFonts w:asciiTheme="minorHAnsi" w:hAnsiTheme="minorHAnsi" w:cstheme="minorHAnsi"/>
          <w:sz w:val="22"/>
          <w:szCs w:val="22"/>
          <w:lang w:eastAsia="en-US"/>
        </w:rPr>
        <w:t xml:space="preserve"> και επιθυμεί να διασφαλίσει ότι ο Λήπτης θα διατηρήσει το απόρρητο</w:t>
      </w:r>
      <w:r w:rsidRPr="00AF5F8C">
        <w:rPr>
          <w:rFonts w:asciiTheme="minorHAnsi" w:hAnsiTheme="minorHAnsi"/>
          <w:sz w:val="22"/>
          <w:szCs w:val="22"/>
          <w:lang w:eastAsia="en-US"/>
        </w:rPr>
        <w:t xml:space="preserve"> των εμπιστευτικών πληροφοριών.</w:t>
      </w:r>
    </w:p>
    <w:p w:rsidR="00BF345D" w:rsidRPr="00AF5F8C" w:rsidRDefault="00BF345D" w:rsidP="00BF345D">
      <w:pPr>
        <w:spacing w:after="120"/>
        <w:jc w:val="both"/>
        <w:rPr>
          <w:rFonts w:asciiTheme="minorHAnsi" w:hAnsiTheme="minorHAnsi"/>
          <w:sz w:val="22"/>
          <w:szCs w:val="22"/>
          <w:lang w:eastAsia="en-US"/>
        </w:rPr>
      </w:pPr>
      <w:r w:rsidRPr="00AF5F8C">
        <w:rPr>
          <w:rFonts w:asciiTheme="minorHAnsi" w:hAnsiTheme="minorHAnsi"/>
          <w:sz w:val="22"/>
          <w:szCs w:val="22"/>
          <w:lang w:eastAsia="en-US"/>
        </w:rPr>
        <w:t xml:space="preserve">Λαμβάνοντας υπόψη τα ανωτέρω σε συνδυασμό με την αναγκαιότητα πρόσβασης του Λήπτη Πληροφοριών σε συγκεκριμένες πληροφορίες και δεδομένα εμπιστευτικού χαρακτήρα του </w:t>
      </w:r>
      <w:proofErr w:type="spellStart"/>
      <w:r w:rsidRPr="00AF5F8C">
        <w:rPr>
          <w:rFonts w:asciiTheme="minorHAnsi" w:hAnsiTheme="minorHAnsi"/>
          <w:sz w:val="22"/>
          <w:szCs w:val="22"/>
          <w:lang w:eastAsia="en-US"/>
        </w:rPr>
        <w:t>Παρόχου</w:t>
      </w:r>
      <w:proofErr w:type="spellEnd"/>
      <w:r w:rsidRPr="00AF5F8C">
        <w:rPr>
          <w:rFonts w:asciiTheme="minorHAnsi" w:hAnsiTheme="minorHAnsi"/>
          <w:sz w:val="22"/>
          <w:szCs w:val="22"/>
          <w:lang w:eastAsia="en-US"/>
        </w:rPr>
        <w:t xml:space="preserve"> Πληροφοριών προκειμένου να αξιολογήσει την υποβολή προσφοράς στον εν λόγω διαγωνισμό, τα Μέρη δια της παρούσας προβαίνουν στις κατωτέρω διατυπώσεις ως ειδικότερα ορίζονται.</w:t>
      </w:r>
    </w:p>
    <w:p w:rsidR="00BF345D" w:rsidRPr="00AF5F8C" w:rsidRDefault="00BF345D" w:rsidP="00BF345D">
      <w:pPr>
        <w:spacing w:after="120"/>
        <w:jc w:val="both"/>
        <w:rPr>
          <w:rFonts w:asciiTheme="minorHAnsi" w:hAnsiTheme="minorHAnsi"/>
          <w:sz w:val="22"/>
          <w:szCs w:val="22"/>
          <w:u w:val="single"/>
          <w:lang w:eastAsia="en-US"/>
        </w:rPr>
      </w:pPr>
      <w:r w:rsidRPr="00AF5F8C">
        <w:rPr>
          <w:rFonts w:asciiTheme="minorHAnsi" w:hAnsiTheme="minorHAnsi"/>
          <w:b/>
          <w:sz w:val="22"/>
          <w:szCs w:val="22"/>
          <w:u w:val="single"/>
          <w:lang w:eastAsia="en-US"/>
        </w:rPr>
        <w:t>Άρθρο 2</w:t>
      </w:r>
    </w:p>
    <w:p w:rsidR="00BF345D" w:rsidRPr="00AF5F8C" w:rsidRDefault="00BF345D" w:rsidP="00BF345D">
      <w:pPr>
        <w:spacing w:after="120"/>
        <w:jc w:val="both"/>
        <w:rPr>
          <w:rFonts w:asciiTheme="minorHAnsi" w:hAnsiTheme="minorHAnsi"/>
          <w:sz w:val="22"/>
          <w:szCs w:val="22"/>
          <w:lang w:eastAsia="en-US"/>
        </w:rPr>
      </w:pPr>
      <w:r w:rsidRPr="00AF5F8C">
        <w:rPr>
          <w:rFonts w:asciiTheme="minorHAnsi" w:hAnsiTheme="minorHAnsi"/>
          <w:b/>
          <w:sz w:val="22"/>
          <w:szCs w:val="22"/>
          <w:lang w:eastAsia="en-US"/>
        </w:rPr>
        <w:t>2.1.</w:t>
      </w:r>
      <w:r w:rsidRPr="00AF5F8C">
        <w:rPr>
          <w:rFonts w:asciiTheme="minorHAnsi" w:hAnsiTheme="minorHAnsi"/>
          <w:sz w:val="22"/>
          <w:szCs w:val="22"/>
          <w:lang w:eastAsia="en-US"/>
        </w:rPr>
        <w:t xml:space="preserve"> Στα πλαίσια του ως άνω Σκοπού, ο </w:t>
      </w:r>
      <w:proofErr w:type="spellStart"/>
      <w:r w:rsidRPr="00AF5F8C">
        <w:rPr>
          <w:rFonts w:asciiTheme="minorHAnsi" w:hAnsiTheme="minorHAnsi"/>
          <w:sz w:val="22"/>
          <w:szCs w:val="22"/>
          <w:lang w:eastAsia="en-US"/>
        </w:rPr>
        <w:t>Πάροχος</w:t>
      </w:r>
      <w:proofErr w:type="spellEnd"/>
      <w:r w:rsidRPr="00AF5F8C">
        <w:rPr>
          <w:rFonts w:asciiTheme="minorHAnsi" w:hAnsiTheme="minorHAnsi"/>
          <w:sz w:val="22"/>
          <w:szCs w:val="22"/>
          <w:lang w:eastAsia="en-US"/>
        </w:rPr>
        <w:t xml:space="preserve"> Εμπιστευτικών Πληροφοριών θα παράσχει τις εξής εμπιστευτικές πληροφορίες (και τυχόν διευκρινιστικές πληροφορίες επ’ αυτών): σχετικά με τη διακήρυξη Δ7</w:t>
      </w:r>
      <w:r>
        <w:rPr>
          <w:rFonts w:asciiTheme="minorHAnsi" w:hAnsiTheme="minorHAnsi"/>
          <w:sz w:val="22"/>
          <w:szCs w:val="22"/>
          <w:lang w:eastAsia="en-US"/>
        </w:rPr>
        <w:t>972</w:t>
      </w:r>
      <w:r w:rsidRPr="00AF5F8C">
        <w:rPr>
          <w:rFonts w:asciiTheme="minorHAnsi" w:hAnsiTheme="minorHAnsi"/>
          <w:sz w:val="22"/>
          <w:szCs w:val="22"/>
          <w:lang w:eastAsia="en-US"/>
        </w:rPr>
        <w:t xml:space="preserve"> του ως άνω διαγωνισμού που αφορούν στην «</w:t>
      </w:r>
      <w:r w:rsidRPr="00450945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ΠΡΟΜΗΘΕΙΑ ΑΝΤΑΛΛΑΚΤΙΚΩΝ ΚΑΡΤΩΝ ΚΑΙ ΥΛΙΚΩΝ ΠΡΟΓΡΑΜΜΑΤΙΖΟΜΕΝΩΝ ΛΟΓΙΚΩΝ ΕΛΕΓΚΤΩΝ</w:t>
      </w:r>
      <w:r w:rsidRPr="00E26C75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, (</w:t>
      </w:r>
      <w:r>
        <w:rPr>
          <w:rFonts w:asciiTheme="minorHAnsi" w:eastAsia="Calibri" w:hAnsiTheme="minorHAnsi" w:cstheme="minorHAnsi"/>
          <w:b/>
          <w:color w:val="000000"/>
          <w:sz w:val="22"/>
          <w:szCs w:val="22"/>
          <w:lang w:val="en-US"/>
        </w:rPr>
        <w:t>PLC</w:t>
      </w:r>
      <w:r w:rsidRPr="00E26C75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)</w:t>
      </w:r>
      <w:r w:rsidRPr="00450945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ΓΙΑ ΤΙΣ ΕΓΚΑΤΑΣΤΑΣΕΙΣ ΑΥΤΟΜΑΤΙΣΜΟΥ ΤΩΝ ΜΕΝ ΑΧΑΡΝΩΝ, ΓΑΛΑΤΣΙΟΥ, ΠΟΛΥΔΕΝΔΡΙΟΥ ΚΑΙ ΑΣΠΡΟΠΥΡΓΟΥ ΤΗΣ Ε.ΥΔ.Α.Π. Α.Ε.</w:t>
      </w:r>
      <w:r w:rsidRPr="00AF5F8C">
        <w:rPr>
          <w:rFonts w:asciiTheme="minorHAnsi" w:hAnsiTheme="minorHAnsi"/>
          <w:b/>
          <w:sz w:val="22"/>
          <w:szCs w:val="22"/>
          <w:lang w:eastAsia="en-US"/>
        </w:rPr>
        <w:t xml:space="preserve">» </w:t>
      </w:r>
      <w:r w:rsidRPr="00AF5F8C">
        <w:rPr>
          <w:rFonts w:asciiTheme="minorHAnsi" w:hAnsiTheme="minorHAnsi"/>
          <w:sz w:val="22"/>
          <w:szCs w:val="22"/>
          <w:lang w:eastAsia="en-US"/>
        </w:rPr>
        <w:t xml:space="preserve">(εφεξής, οι </w:t>
      </w:r>
      <w:r w:rsidRPr="00AF5F8C">
        <w:rPr>
          <w:rFonts w:asciiTheme="minorHAnsi" w:hAnsiTheme="minorHAnsi"/>
          <w:b/>
          <w:sz w:val="22"/>
          <w:szCs w:val="22"/>
          <w:lang w:eastAsia="en-US"/>
        </w:rPr>
        <w:t>«Εμπιστευτικές Πληροφορίες»</w:t>
      </w:r>
      <w:r w:rsidRPr="00AF5F8C">
        <w:rPr>
          <w:rFonts w:asciiTheme="minorHAnsi" w:hAnsiTheme="minorHAnsi"/>
          <w:sz w:val="22"/>
          <w:szCs w:val="22"/>
          <w:lang w:eastAsia="en-US"/>
        </w:rPr>
        <w:t>),</w:t>
      </w:r>
    </w:p>
    <w:p w:rsidR="00BF345D" w:rsidRPr="00AF5F8C" w:rsidRDefault="00BF345D" w:rsidP="00BF345D">
      <w:pPr>
        <w:spacing w:after="120"/>
        <w:jc w:val="both"/>
        <w:rPr>
          <w:rFonts w:asciiTheme="minorHAnsi" w:hAnsiTheme="minorHAnsi"/>
          <w:sz w:val="22"/>
          <w:szCs w:val="22"/>
          <w:lang w:eastAsia="en-US"/>
        </w:rPr>
      </w:pPr>
      <w:r w:rsidRPr="00AF5F8C">
        <w:rPr>
          <w:rFonts w:asciiTheme="minorHAnsi" w:hAnsiTheme="minorHAnsi"/>
          <w:sz w:val="22"/>
          <w:szCs w:val="22"/>
          <w:lang w:eastAsia="en-US"/>
        </w:rPr>
        <w:t xml:space="preserve">των οποίων ο Λήπτης Εμπιστευτικών Πληροφοριών θα λάβει γνώση και θα τις χρησιμοποιήσει στα πλαίσια του Σκοπού. </w:t>
      </w:r>
    </w:p>
    <w:p w:rsidR="00BF345D" w:rsidRPr="00AF5F8C" w:rsidRDefault="00BF345D" w:rsidP="00BF345D">
      <w:pPr>
        <w:spacing w:after="120"/>
        <w:jc w:val="both"/>
        <w:rPr>
          <w:rFonts w:asciiTheme="minorHAnsi" w:hAnsiTheme="minorHAnsi"/>
          <w:sz w:val="22"/>
          <w:szCs w:val="22"/>
          <w:lang w:eastAsia="en-US"/>
        </w:rPr>
      </w:pPr>
      <w:r w:rsidRPr="00AF5F8C">
        <w:rPr>
          <w:rFonts w:asciiTheme="minorHAnsi" w:hAnsiTheme="minorHAnsi"/>
          <w:b/>
          <w:sz w:val="22"/>
          <w:szCs w:val="22"/>
          <w:lang w:eastAsia="en-US"/>
        </w:rPr>
        <w:lastRenderedPageBreak/>
        <w:t>2.2.</w:t>
      </w:r>
      <w:r w:rsidRPr="00AF5F8C">
        <w:rPr>
          <w:rFonts w:asciiTheme="minorHAnsi" w:hAnsiTheme="minorHAnsi"/>
          <w:sz w:val="22"/>
          <w:szCs w:val="22"/>
          <w:lang w:eastAsia="en-US"/>
        </w:rPr>
        <w:t xml:space="preserve"> Οι Εμπιστευτικές Πληροφορίες, υπό οποιαδήποτε μορφή και αν παρασχεθούν από τον </w:t>
      </w:r>
      <w:proofErr w:type="spellStart"/>
      <w:r w:rsidRPr="00AF5F8C">
        <w:rPr>
          <w:rFonts w:asciiTheme="minorHAnsi" w:hAnsiTheme="minorHAnsi"/>
          <w:sz w:val="22"/>
          <w:szCs w:val="22"/>
          <w:lang w:eastAsia="en-US"/>
        </w:rPr>
        <w:t>Πάροχο</w:t>
      </w:r>
      <w:proofErr w:type="spellEnd"/>
      <w:r w:rsidRPr="00AF5F8C">
        <w:rPr>
          <w:rFonts w:asciiTheme="minorHAnsi" w:hAnsiTheme="minorHAnsi"/>
          <w:sz w:val="22"/>
          <w:szCs w:val="22"/>
          <w:lang w:eastAsia="en-US"/>
        </w:rPr>
        <w:t xml:space="preserve"> Εμπιστευτικών Πληροφοριών στον Λήπτη Εμπιστευτικών Πληροφοριών, έχουν απόλυτα εμπιστευτικό χαρακτήρα και γνωστοποιούνται στα πλαίσια που αναφέρονται στο άρθρο 1 της παρούσας. </w:t>
      </w:r>
    </w:p>
    <w:p w:rsidR="00BF345D" w:rsidRPr="00AF5F8C" w:rsidRDefault="00BF345D" w:rsidP="00BF345D">
      <w:pPr>
        <w:spacing w:after="160" w:line="256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AF5F8C">
        <w:rPr>
          <w:rFonts w:asciiTheme="minorHAnsi" w:eastAsia="Calibri" w:hAnsiTheme="minorHAnsi"/>
          <w:b/>
          <w:caps/>
          <w:sz w:val="22"/>
          <w:szCs w:val="22"/>
          <w:lang w:eastAsia="en-US"/>
        </w:rPr>
        <w:t>2.2.</w:t>
      </w:r>
      <w:r w:rsidRPr="00AF5F8C">
        <w:rPr>
          <w:rFonts w:asciiTheme="minorHAnsi" w:eastAsia="Calibri" w:hAnsiTheme="minorHAnsi"/>
          <w:caps/>
          <w:sz w:val="22"/>
          <w:szCs w:val="22"/>
          <w:lang w:eastAsia="en-US"/>
        </w:rPr>
        <w:t xml:space="preserve"> </w:t>
      </w:r>
      <w:r w:rsidRPr="00AF5F8C">
        <w:rPr>
          <w:rFonts w:asciiTheme="minorHAnsi" w:hAnsiTheme="minorHAnsi"/>
          <w:sz w:val="22"/>
          <w:szCs w:val="22"/>
          <w:lang w:eastAsia="en-US"/>
        </w:rPr>
        <w:t xml:space="preserve">Οι Εμπιστευτικές Πληροφορίες, υπό οποιαδήποτε μορφή και αν παρασχεθούν </w:t>
      </w:r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από τον </w:t>
      </w:r>
      <w:proofErr w:type="spellStart"/>
      <w:r w:rsidRPr="00AF5F8C">
        <w:rPr>
          <w:rFonts w:asciiTheme="minorHAnsi" w:eastAsia="Calibri" w:hAnsiTheme="minorHAnsi"/>
          <w:sz w:val="22"/>
          <w:szCs w:val="22"/>
          <w:lang w:eastAsia="en-US"/>
        </w:rPr>
        <w:t>Πάροχο</w:t>
      </w:r>
      <w:proofErr w:type="spellEnd"/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Εμπιστευτικών Πληροφοριών στον Λήπτη Εμπιστευτικών Πληροφοριών, έχουν απόλυτα εμπιστευτικό χαρακτήρα και γνωστοποιούνται στα πλαίσια που αναφέρονται στο άρθρο 1 της παρούσας. </w:t>
      </w:r>
    </w:p>
    <w:p w:rsidR="00BF345D" w:rsidRPr="00AF5F8C" w:rsidRDefault="00BF345D" w:rsidP="00BF345D">
      <w:pPr>
        <w:spacing w:after="160" w:line="256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AF5F8C">
        <w:rPr>
          <w:rFonts w:asciiTheme="minorHAnsi" w:eastAsia="Calibri" w:hAnsiTheme="minorHAnsi"/>
          <w:b/>
          <w:sz w:val="22"/>
          <w:szCs w:val="22"/>
          <w:lang w:eastAsia="en-US"/>
        </w:rPr>
        <w:t>2.3.</w:t>
      </w:r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Η σύναψη ή/και η εκτέλεση της παρούσας Συμφωνίας δεν συνεπάγεται, σε καμία περίπτωση, ούτε υπονοεί με κανέναν τρόπο τη σύναψη της σύμβασης παροχής υπηρεσιών. </w:t>
      </w:r>
    </w:p>
    <w:p w:rsidR="00BF345D" w:rsidRPr="00AF5F8C" w:rsidRDefault="00BF345D" w:rsidP="00BF345D">
      <w:pPr>
        <w:spacing w:after="160" w:line="256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AF5F8C">
        <w:rPr>
          <w:rFonts w:asciiTheme="minorHAnsi" w:eastAsia="Calibri" w:hAnsiTheme="minorHAnsi"/>
          <w:b/>
          <w:sz w:val="22"/>
          <w:szCs w:val="22"/>
          <w:lang w:eastAsia="en-US"/>
        </w:rPr>
        <w:t>2.4.</w:t>
      </w:r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Η χορήγηση των Εμπιστευτικών Πληροφοριών από τον </w:t>
      </w:r>
      <w:proofErr w:type="spellStart"/>
      <w:r w:rsidRPr="00AF5F8C">
        <w:rPr>
          <w:rFonts w:asciiTheme="minorHAnsi" w:eastAsia="Calibri" w:hAnsiTheme="minorHAnsi"/>
          <w:sz w:val="22"/>
          <w:szCs w:val="22"/>
          <w:lang w:eastAsia="en-US"/>
        </w:rPr>
        <w:t>Πάροχο</w:t>
      </w:r>
      <w:proofErr w:type="spellEnd"/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Εμπιστευτικών Πληροφοριών δεν μπορεί να θεωρηθεί ως μεταβίβαση ή παραχώρηση οποιωνδήποτε δικαιωμάτων πνευματικής ή/και βιομηχανικής ιδιοκτησίας του μέρους αυτού, ενδεικτικά αναφερόμενων των δικαιωμάτων επί σημάτων (ημεδαπών, κοινοτικών ή διεθνών), άλλων διακριτικών γνωρισμάτων της ΕΥΔΑΠ, προϊόντων ή υπηρεσιών του, των δικαιωμάτων ευρεσιτεχνίας, της τεχνογνωσίας του καθώς και άλλων τυχόν δικαιωμάτων. </w:t>
      </w:r>
    </w:p>
    <w:p w:rsidR="00BF345D" w:rsidRPr="00AF5F8C" w:rsidRDefault="00BF345D" w:rsidP="00BF345D">
      <w:pPr>
        <w:spacing w:after="160" w:line="256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AF5F8C">
        <w:rPr>
          <w:rFonts w:asciiTheme="minorHAnsi" w:eastAsia="Calibri" w:hAnsiTheme="minorHAnsi"/>
          <w:b/>
          <w:sz w:val="22"/>
          <w:szCs w:val="22"/>
          <w:lang w:eastAsia="en-US"/>
        </w:rPr>
        <w:t>2.5.</w:t>
      </w:r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Ο Λήπτης Εμπιστευτικών Πληροφοριών δύναται να χρησιμοποιήσει τις Εμπιστευτικές Πληροφορίες  μόνο για τον ως άνω Σκοπό και δύναται να τις γνωστοποιεί μέσα στα πλαίσια του Σκοπού μόνο στους υπαλλήλους, συνεργάτες, υπεργολάβους ή </w:t>
      </w:r>
      <w:proofErr w:type="spellStart"/>
      <w:r w:rsidRPr="00AF5F8C">
        <w:rPr>
          <w:rFonts w:asciiTheme="minorHAnsi" w:eastAsia="Calibri" w:hAnsiTheme="minorHAnsi"/>
          <w:sz w:val="22"/>
          <w:szCs w:val="22"/>
          <w:lang w:eastAsia="en-US"/>
        </w:rPr>
        <w:t>προστηθέντες</w:t>
      </w:r>
      <w:proofErr w:type="spellEnd"/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του (εφεξής, οι «</w:t>
      </w:r>
      <w:proofErr w:type="spellStart"/>
      <w:r w:rsidRPr="00AF5F8C">
        <w:rPr>
          <w:rFonts w:asciiTheme="minorHAnsi" w:eastAsia="Calibri" w:hAnsiTheme="minorHAnsi"/>
          <w:sz w:val="22"/>
          <w:szCs w:val="22"/>
          <w:lang w:eastAsia="en-US"/>
        </w:rPr>
        <w:t>Προστηθέντες</w:t>
      </w:r>
      <w:proofErr w:type="spellEnd"/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») οι οποίοι, στα πλαίσια της επιχειρηματικής δραστηριότητάς του, απαιτείται να έχουν πρόσβαση για την ικανοποίηση του Σκοπού. Ο Λήπτης Εμπιστευτικών Πληροφοριών αναλαμβάνει με την παρούσα την υποχρέωση να λάβει όλα τα απαραίτητα μέτρα, ώστε η ίδια επιβεβλημένη εχεμύθεια να τηρηθεί και από τους </w:t>
      </w:r>
      <w:proofErr w:type="spellStart"/>
      <w:r w:rsidRPr="00AF5F8C">
        <w:rPr>
          <w:rFonts w:asciiTheme="minorHAnsi" w:eastAsia="Calibri" w:hAnsiTheme="minorHAnsi"/>
          <w:sz w:val="22"/>
          <w:szCs w:val="22"/>
          <w:lang w:eastAsia="en-US"/>
        </w:rPr>
        <w:t>Προστηθέντες</w:t>
      </w:r>
      <w:proofErr w:type="spellEnd"/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του.</w:t>
      </w:r>
    </w:p>
    <w:p w:rsidR="00BF345D" w:rsidRPr="00AF5F8C" w:rsidRDefault="00BF345D" w:rsidP="00BF345D">
      <w:pPr>
        <w:spacing w:after="160" w:line="256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AF5F8C">
        <w:rPr>
          <w:rFonts w:asciiTheme="minorHAnsi" w:eastAsia="Calibri" w:hAnsiTheme="minorHAnsi"/>
          <w:b/>
          <w:sz w:val="22"/>
          <w:szCs w:val="22"/>
          <w:lang w:eastAsia="en-US"/>
        </w:rPr>
        <w:t>2.6.</w:t>
      </w:r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Για τον ως άνω λόγο οι </w:t>
      </w:r>
      <w:proofErr w:type="spellStart"/>
      <w:r w:rsidRPr="00AF5F8C">
        <w:rPr>
          <w:rFonts w:asciiTheme="minorHAnsi" w:eastAsia="Calibri" w:hAnsiTheme="minorHAnsi"/>
          <w:sz w:val="22"/>
          <w:szCs w:val="22"/>
          <w:lang w:eastAsia="en-US"/>
        </w:rPr>
        <w:t>Προστηθέντες</w:t>
      </w:r>
      <w:proofErr w:type="spellEnd"/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που θα χρησιμοποιηθούν από τον Λήπτη Εμπιστευτικών Πληροφοριών, θα έχουν ενημερωθεί και δεσμευθεί προηγουμένως ως προς την εμπιστευτικότητα των εν λόγω Εμπιστευτικών Πληροφοριών. Συνεπώς, ο Λήπτης Εμπιστευτικών Πληροφοριών υποχρεούται να δεσμεύει τους </w:t>
      </w:r>
      <w:proofErr w:type="spellStart"/>
      <w:r w:rsidRPr="00AF5F8C">
        <w:rPr>
          <w:rFonts w:asciiTheme="minorHAnsi" w:eastAsia="Calibri" w:hAnsiTheme="minorHAnsi"/>
          <w:sz w:val="22"/>
          <w:szCs w:val="22"/>
          <w:lang w:eastAsia="en-US"/>
        </w:rPr>
        <w:t>Προστηθέντες</w:t>
      </w:r>
      <w:proofErr w:type="spellEnd"/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του για την τήρηση της ως άνω υποχρέωσης. Επιπροσθέτως ο Λήπτης Εμπιστευτικών Πληροφοριών υποχρεούται να ενημερώσει τους </w:t>
      </w:r>
      <w:proofErr w:type="spellStart"/>
      <w:r w:rsidRPr="00AF5F8C">
        <w:rPr>
          <w:rFonts w:asciiTheme="minorHAnsi" w:eastAsia="Calibri" w:hAnsiTheme="minorHAnsi"/>
          <w:sz w:val="22"/>
          <w:szCs w:val="22"/>
          <w:lang w:eastAsia="en-US"/>
        </w:rPr>
        <w:t>Προστηθέντες</w:t>
      </w:r>
      <w:proofErr w:type="spellEnd"/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του και για την αστική και ποινική ευθύνη τους σε περίπτωση παράβασης οποιωνδήποτε υποχρεώσεών τους που απορρέουν από την παρούσα Συμφωνία. </w:t>
      </w:r>
    </w:p>
    <w:p w:rsidR="00BF345D" w:rsidRPr="00AF5F8C" w:rsidRDefault="00BF345D" w:rsidP="00BF345D">
      <w:pPr>
        <w:spacing w:after="160" w:line="256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AF5F8C">
        <w:rPr>
          <w:rFonts w:asciiTheme="minorHAnsi" w:eastAsia="Calibri" w:hAnsiTheme="minorHAnsi"/>
          <w:b/>
          <w:sz w:val="22"/>
          <w:szCs w:val="22"/>
          <w:lang w:eastAsia="en-US"/>
        </w:rPr>
        <w:t>2.7.</w:t>
      </w:r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Ο Λήπτης Εμπιστευτικών Πληροφοριών δηλώνει ότι δεν θα προβεί σε οποιαδήποτε αναπαραγωγή των Εμπιστευτικών Πληροφοριών χωρίς την έγγραφη συναίνεση του </w:t>
      </w:r>
      <w:proofErr w:type="spellStart"/>
      <w:r w:rsidRPr="00AF5F8C">
        <w:rPr>
          <w:rFonts w:asciiTheme="minorHAnsi" w:eastAsia="Calibri" w:hAnsiTheme="minorHAnsi"/>
          <w:sz w:val="22"/>
          <w:szCs w:val="22"/>
          <w:lang w:eastAsia="en-US"/>
        </w:rPr>
        <w:t>Παρόχου</w:t>
      </w:r>
      <w:proofErr w:type="spellEnd"/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Εμπιστευτικών Πληροφοριών, παρά μόνο μέσα στα πλαίσια του ως άνω Σκοπού. Επίσης δεσμεύεται ότι θα επιστρέψει στον </w:t>
      </w:r>
      <w:proofErr w:type="spellStart"/>
      <w:r w:rsidRPr="00AF5F8C">
        <w:rPr>
          <w:rFonts w:asciiTheme="minorHAnsi" w:eastAsia="Calibri" w:hAnsiTheme="minorHAnsi"/>
          <w:sz w:val="22"/>
          <w:szCs w:val="22"/>
          <w:lang w:eastAsia="en-US"/>
        </w:rPr>
        <w:t>Πάροχο</w:t>
      </w:r>
      <w:proofErr w:type="spellEnd"/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Εμπιστευτικών Πληροφοριών κάθε Εμπιστευτική Πληροφορία και τυχόν αναπαραγωγή της, σε οποιαδήποτε μορφή αποθήκευσης ή ανάκτησης, με:</w:t>
      </w:r>
    </w:p>
    <w:p w:rsidR="00BF345D" w:rsidRPr="00AF5F8C" w:rsidRDefault="00BF345D" w:rsidP="00BF345D">
      <w:pPr>
        <w:numPr>
          <w:ilvl w:val="0"/>
          <w:numId w:val="1"/>
        </w:numPr>
        <w:spacing w:after="160" w:line="256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την ολοκλήρωση του Σκοπού και την διαδικασία κατακύρωσης της σύμβασης, ή</w:t>
      </w:r>
    </w:p>
    <w:p w:rsidR="00BF345D" w:rsidRPr="00AF5F8C" w:rsidRDefault="00BF345D" w:rsidP="00BF345D">
      <w:pPr>
        <w:numPr>
          <w:ilvl w:val="0"/>
          <w:numId w:val="1"/>
        </w:numPr>
        <w:spacing w:after="160" w:line="256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την ολοκλήρωση εκτέλεσης της σύμβασης παροχής υπηρεσιών εφόσον κηρυχθεί ανάδοχος.</w:t>
      </w:r>
    </w:p>
    <w:p w:rsidR="00BF345D" w:rsidRPr="00AF5F8C" w:rsidRDefault="00BF345D" w:rsidP="00BF345D">
      <w:pPr>
        <w:spacing w:after="160" w:line="256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Συγκεκριμένα, ο Λήπτης, σε οποιαδήποτε περίπτωση καταστεί τρίτο μέρος ως προς τη Διαγωνιστική Διαδικασία (ενδεικτικά, και όχι περιοριστικά, σε περίπτωση που αποκλειστεί, απορριφθεί η προσφορά του, κηρυχθεί έκπτωτος κλπ.) και, σε κάθε περίπτωση, κατόπιν </w:t>
      </w:r>
      <w:r w:rsidRPr="00AF5F8C">
        <w:rPr>
          <w:rFonts w:asciiTheme="minorHAnsi" w:eastAsia="Calibri" w:hAnsiTheme="minorHAnsi"/>
          <w:sz w:val="22"/>
          <w:szCs w:val="22"/>
          <w:lang w:eastAsia="en-US"/>
        </w:rPr>
        <w:lastRenderedPageBreak/>
        <w:t xml:space="preserve">αιτήματος του </w:t>
      </w:r>
      <w:proofErr w:type="spellStart"/>
      <w:r w:rsidRPr="00AF5F8C">
        <w:rPr>
          <w:rFonts w:asciiTheme="minorHAnsi" w:eastAsia="Calibri" w:hAnsiTheme="minorHAnsi"/>
          <w:sz w:val="22"/>
          <w:szCs w:val="22"/>
          <w:lang w:eastAsia="en-US"/>
        </w:rPr>
        <w:t>Παρόχου</w:t>
      </w:r>
      <w:proofErr w:type="spellEnd"/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Εμπιστευτικών Πληροφοριών, θα επιστρέψει όλα τα υλικά, τα αντίγραφα και τα αρχεία των Εμπιστευτικών Πληροφοριών στον </w:t>
      </w:r>
      <w:proofErr w:type="spellStart"/>
      <w:r w:rsidRPr="00AF5F8C">
        <w:rPr>
          <w:rFonts w:asciiTheme="minorHAnsi" w:eastAsia="Calibri" w:hAnsiTheme="minorHAnsi"/>
          <w:sz w:val="22"/>
          <w:szCs w:val="22"/>
          <w:lang w:eastAsia="en-US"/>
        </w:rPr>
        <w:t>Πάροχο</w:t>
      </w:r>
      <w:proofErr w:type="spellEnd"/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Εμπιστευτικών Πληροφοριών, θα καταστρέψει ή θα διαγράψει οποιαδήποτε Εμπιστευτική Πληροφορία κατέχει, συμπεριλαμβανομένων τυχόν Εμπιστευτικών Πληροφοριών που περιέχονται σε οποιοδήποτε υλικό και έγγραφο που εκπονήθηκαν από τον Λήπτη ή καταγράφονται σε οποιαδήποτε συσκευή μνήμης και δεν θα διατηρεί αντίγραφα ή αρχεία των Εμπιστευτικών Πληροφοριών. Ο Λήπτης οφείλει περαιτέρω να παράσχει σχετική υπεύθυνη δήλωση στον </w:t>
      </w:r>
      <w:proofErr w:type="spellStart"/>
      <w:r w:rsidRPr="00AF5F8C">
        <w:rPr>
          <w:rFonts w:asciiTheme="minorHAnsi" w:eastAsia="Calibri" w:hAnsiTheme="minorHAnsi"/>
          <w:sz w:val="22"/>
          <w:szCs w:val="22"/>
          <w:lang w:eastAsia="en-US"/>
        </w:rPr>
        <w:t>Πάροχο</w:t>
      </w:r>
      <w:proofErr w:type="spellEnd"/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Εμπιστευτικών Πληροφοριών που θα αναφέρει τα ανωτέρω και επιβεβαιώνει ότι δεν έχουν διατηρηθεί Εμπιστευτικές Πληροφορίες. Σε κάθε περίπτωση ο Λήπτης Εμπιστευτικών Πληροφοριών υποχρεούται να τηρήσει απόλυτη εχεμύθεια ως προς τις παρεχόμενες σ’ αυτόν Εμπιστευτικές Πληροφορίες και να μην τις αποκαλύψει, άμεσα ή έμμεσα, προφορικά </w:t>
      </w:r>
    </w:p>
    <w:p w:rsidR="00BF345D" w:rsidRPr="00AF5F8C" w:rsidRDefault="00BF345D" w:rsidP="00BF345D">
      <w:pPr>
        <w:spacing w:after="160" w:line="256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ή εγγράφως ή με οποιονδήποτε άλλο τρόπο σε οποιονδήποτε τρίτο (πλην των </w:t>
      </w:r>
      <w:proofErr w:type="spellStart"/>
      <w:r w:rsidRPr="00AF5F8C">
        <w:rPr>
          <w:rFonts w:asciiTheme="minorHAnsi" w:eastAsia="Calibri" w:hAnsiTheme="minorHAnsi"/>
          <w:sz w:val="22"/>
          <w:szCs w:val="22"/>
          <w:lang w:eastAsia="en-US"/>
        </w:rPr>
        <w:t>Προστηθέντων</w:t>
      </w:r>
      <w:proofErr w:type="spellEnd"/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του), χωρίς την προηγούμενη έγγραφη έγκριση του </w:t>
      </w:r>
      <w:proofErr w:type="spellStart"/>
      <w:r w:rsidRPr="00AF5F8C">
        <w:rPr>
          <w:rFonts w:asciiTheme="minorHAnsi" w:eastAsia="Calibri" w:hAnsiTheme="minorHAnsi"/>
          <w:sz w:val="22"/>
          <w:szCs w:val="22"/>
          <w:lang w:eastAsia="en-US"/>
        </w:rPr>
        <w:t>Παρόχου</w:t>
      </w:r>
      <w:proofErr w:type="spellEnd"/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Εμπιστευτικών Πληροφοριών. Στην τελευταία αυτή περίπτωση και ο τρίτος θα αναλάβει τις υποχρεώσεις εμπιστευτικότητας της παρούσας Συμφωνίας. </w:t>
      </w:r>
    </w:p>
    <w:p w:rsidR="00BF345D" w:rsidRPr="00AF5F8C" w:rsidRDefault="00BF345D" w:rsidP="00BF345D">
      <w:pPr>
        <w:spacing w:after="160" w:line="256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AF5F8C">
        <w:rPr>
          <w:rFonts w:asciiTheme="minorHAnsi" w:eastAsia="Calibri" w:hAnsiTheme="minorHAnsi"/>
          <w:sz w:val="22"/>
          <w:szCs w:val="22"/>
          <w:lang w:eastAsia="en-US"/>
        </w:rPr>
        <w:t>Η παρούσα δεν εφαρμόζεται για τις Εμπιστευτικές Πληροφορίες οι οποίες:</w:t>
      </w:r>
    </w:p>
    <w:p w:rsidR="00BF345D" w:rsidRPr="00AF5F8C" w:rsidRDefault="00BF345D" w:rsidP="00BF345D">
      <w:pPr>
        <w:spacing w:after="160" w:line="256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(α) Μεταδίδονται με την έγγραφη συναίνεση του </w:t>
      </w:r>
      <w:proofErr w:type="spellStart"/>
      <w:r w:rsidRPr="00AF5F8C">
        <w:rPr>
          <w:rFonts w:asciiTheme="minorHAnsi" w:eastAsia="Calibri" w:hAnsiTheme="minorHAnsi"/>
          <w:sz w:val="22"/>
          <w:szCs w:val="22"/>
          <w:lang w:eastAsia="en-US"/>
        </w:rPr>
        <w:t>Παρόχου</w:t>
      </w:r>
      <w:proofErr w:type="spellEnd"/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Εμπιστευτικών Πληροφοριών και εντός των πλαισίων της εν λόγω έγγραφης συναίνεσης.</w:t>
      </w:r>
    </w:p>
    <w:p w:rsidR="00BF345D" w:rsidRPr="00AF5F8C" w:rsidRDefault="00BF345D" w:rsidP="00BF345D">
      <w:pPr>
        <w:spacing w:after="160" w:line="256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AF5F8C">
        <w:rPr>
          <w:rFonts w:asciiTheme="minorHAnsi" w:eastAsia="Calibri" w:hAnsiTheme="minorHAnsi"/>
          <w:sz w:val="22"/>
          <w:szCs w:val="22"/>
          <w:lang w:eastAsia="en-US"/>
        </w:rPr>
        <w:t>(β) Έχουν ήδη γίνει δημοσίως γνωστές και για τη γνωστοποίηση αυτή δεν ευθύνεται το Μέρος που λαμβάνει αυτές και η εν λόγω δημοσιοποίηση μπορεί να αποδειχθεί με έγγραφα μέσα.</w:t>
      </w:r>
    </w:p>
    <w:p w:rsidR="00BF345D" w:rsidRPr="00AF5F8C" w:rsidRDefault="00BF345D" w:rsidP="00BF345D">
      <w:pPr>
        <w:spacing w:after="160" w:line="256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AF5F8C">
        <w:rPr>
          <w:rFonts w:asciiTheme="minorHAnsi" w:eastAsia="Calibri" w:hAnsiTheme="minorHAnsi"/>
          <w:sz w:val="22"/>
          <w:szCs w:val="22"/>
          <w:lang w:eastAsia="en-US"/>
        </w:rPr>
        <w:t>(γ) Ο Λήπτης Εμπιστευτικών Πληροφοριών ήδη γνώριζε τις εμπιστευτικές πληροφορίες κατά τη στιγμή που το έτερο Μέρος τις μετέδιδε ή τις γνώριζε χωρίς το γεγονός αυτό να αποτελεί παράβαση της παρούσας Συμφωνίας.</w:t>
      </w:r>
    </w:p>
    <w:p w:rsidR="00BF345D" w:rsidRPr="00AF5F8C" w:rsidRDefault="00BF345D" w:rsidP="00BF345D">
      <w:pPr>
        <w:spacing w:after="160" w:line="256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AF5F8C">
        <w:rPr>
          <w:rFonts w:asciiTheme="minorHAnsi" w:eastAsia="Calibri" w:hAnsiTheme="minorHAnsi"/>
          <w:sz w:val="22"/>
          <w:szCs w:val="22"/>
          <w:lang w:eastAsia="en-US"/>
        </w:rPr>
        <w:t>(δ) Είναι υποχρεωτικό βάσει νόμου ή δικαστικής διάταξης  να γνωστοποιηθούν, στις Δημόσιες Δικαστικές ή Διοικητικές Αρχές (π.χ. Εθνική Επιτροπή Τηλεπικοινωνιών και Ταχυδρομείων, Επιτροπή Κεφαλαιαγοράς, Χρηματιστήριο κλπ.) υπό τον όρο ότι ο Λήπτης Εμπιστευτικών Πληροφοριών θα ενημερώνει εγγράφως το έτερο Μέρος ώστε να του δίνει τη δυνατότητα να λάβει όλα τα αναγκαία μέτρα.</w:t>
      </w:r>
    </w:p>
    <w:p w:rsidR="00BF345D" w:rsidRPr="00AF5F8C" w:rsidRDefault="00BF345D" w:rsidP="00BF345D">
      <w:pPr>
        <w:spacing w:after="160" w:line="256" w:lineRule="auto"/>
        <w:jc w:val="both"/>
        <w:rPr>
          <w:rFonts w:asciiTheme="minorHAnsi" w:eastAsia="Calibri" w:hAnsiTheme="minorHAnsi"/>
          <w:b/>
          <w:sz w:val="22"/>
          <w:szCs w:val="22"/>
          <w:u w:val="single"/>
          <w:lang w:eastAsia="en-US"/>
        </w:rPr>
      </w:pPr>
      <w:r w:rsidRPr="00AF5F8C">
        <w:rPr>
          <w:rFonts w:asciiTheme="minorHAnsi" w:eastAsia="Calibri" w:hAnsiTheme="minorHAnsi"/>
          <w:b/>
          <w:sz w:val="22"/>
          <w:szCs w:val="22"/>
          <w:u w:val="single"/>
          <w:lang w:eastAsia="en-US"/>
        </w:rPr>
        <w:t xml:space="preserve">Άρθρο 3 </w:t>
      </w:r>
    </w:p>
    <w:p w:rsidR="00BF345D" w:rsidRPr="00AF5F8C" w:rsidRDefault="00BF345D" w:rsidP="00BF345D">
      <w:pPr>
        <w:spacing w:after="160" w:line="256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AF5F8C">
        <w:rPr>
          <w:rFonts w:asciiTheme="minorHAnsi" w:eastAsia="Calibri" w:hAnsiTheme="minorHAnsi"/>
          <w:b/>
          <w:sz w:val="22"/>
          <w:szCs w:val="22"/>
          <w:lang w:eastAsia="en-US"/>
        </w:rPr>
        <w:t>3.1.</w:t>
      </w:r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Ο Λήπτης Εμπιστευτικών Πληροφοριών ευθύνεται για κάθε ζημία του </w:t>
      </w:r>
      <w:proofErr w:type="spellStart"/>
      <w:r w:rsidRPr="00AF5F8C">
        <w:rPr>
          <w:rFonts w:asciiTheme="minorHAnsi" w:eastAsia="Calibri" w:hAnsiTheme="minorHAnsi"/>
          <w:sz w:val="22"/>
          <w:szCs w:val="22"/>
          <w:lang w:eastAsia="en-US"/>
        </w:rPr>
        <w:t>Παρόχου</w:t>
      </w:r>
      <w:proofErr w:type="spellEnd"/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Εμπιστευτικών Πληροφοριών από την παράβαση των υποχρεώσεων της παρούσας. Σε περίπτωση παράβασης του καθήκοντος εχεμύθειας εκ μέρους των </w:t>
      </w:r>
      <w:proofErr w:type="spellStart"/>
      <w:r w:rsidRPr="00AF5F8C">
        <w:rPr>
          <w:rFonts w:asciiTheme="minorHAnsi" w:eastAsia="Calibri" w:hAnsiTheme="minorHAnsi"/>
          <w:sz w:val="22"/>
          <w:szCs w:val="22"/>
          <w:lang w:eastAsia="en-US"/>
        </w:rPr>
        <w:t>Προστηθέντων</w:t>
      </w:r>
      <w:proofErr w:type="spellEnd"/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του ή του τρίτου, στον οποίο οι Εμπιστευτικές Πληροφορίες ήρθαν σε γνώση του, κατόπιν προηγούμενης έγγραφης συγκατάθεσης του </w:t>
      </w:r>
      <w:proofErr w:type="spellStart"/>
      <w:r w:rsidRPr="00AF5F8C">
        <w:rPr>
          <w:rFonts w:asciiTheme="minorHAnsi" w:eastAsia="Calibri" w:hAnsiTheme="minorHAnsi"/>
          <w:sz w:val="22"/>
          <w:szCs w:val="22"/>
          <w:lang w:eastAsia="en-US"/>
        </w:rPr>
        <w:t>Παρόχου</w:t>
      </w:r>
      <w:proofErr w:type="spellEnd"/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Εμπιστευτικών Πληροφοριών, ο Λήπτης Εμπιστευτικών Πληροφοριών θα ευθύνεται εις </w:t>
      </w:r>
      <w:proofErr w:type="spellStart"/>
      <w:r w:rsidRPr="00AF5F8C">
        <w:rPr>
          <w:rFonts w:asciiTheme="minorHAnsi" w:eastAsia="Calibri" w:hAnsiTheme="minorHAnsi"/>
          <w:sz w:val="22"/>
          <w:szCs w:val="22"/>
          <w:lang w:eastAsia="en-US"/>
        </w:rPr>
        <w:t>ολόκληρον</w:t>
      </w:r>
      <w:proofErr w:type="spellEnd"/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με αυτούς. </w:t>
      </w:r>
    </w:p>
    <w:p w:rsidR="00BF345D" w:rsidRPr="00AF5F8C" w:rsidRDefault="00BF345D" w:rsidP="00BF345D">
      <w:pPr>
        <w:spacing w:after="160" w:line="256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AF5F8C">
        <w:rPr>
          <w:rFonts w:asciiTheme="minorHAnsi" w:eastAsia="Calibri" w:hAnsiTheme="minorHAnsi"/>
          <w:b/>
          <w:sz w:val="22"/>
          <w:szCs w:val="22"/>
          <w:lang w:eastAsia="en-US"/>
        </w:rPr>
        <w:t>3.2.</w:t>
      </w:r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Η μη τήρηση των ως άνω υποχρεώσεων αποτελεί σπουδαίο λόγο για την άμεση καταγγελία της σύμβασης μεταξύ των εδώ συμβαλλόμενων Μερών. Στην περίπτωση αυτή, ο </w:t>
      </w:r>
      <w:proofErr w:type="spellStart"/>
      <w:r w:rsidRPr="00AF5F8C">
        <w:rPr>
          <w:rFonts w:asciiTheme="minorHAnsi" w:eastAsia="Calibri" w:hAnsiTheme="minorHAnsi"/>
          <w:sz w:val="22"/>
          <w:szCs w:val="22"/>
          <w:lang w:eastAsia="en-US"/>
        </w:rPr>
        <w:t>Πάροχος</w:t>
      </w:r>
      <w:proofErr w:type="spellEnd"/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Εμπιστευτικών  Πληροφοριών επιφυλάσσεται να ασκήσει όλα τα προβλεπόμενα από το νόμο δικαιώματά του και ιδίως του δικαιώματός του για αποζημίωση.</w:t>
      </w:r>
    </w:p>
    <w:p w:rsidR="00BF345D" w:rsidRPr="00AF5F8C" w:rsidRDefault="00BF345D" w:rsidP="00BF345D">
      <w:pPr>
        <w:spacing w:after="160" w:line="256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AF5F8C">
        <w:rPr>
          <w:rFonts w:asciiTheme="minorHAnsi" w:eastAsia="Calibri" w:hAnsiTheme="minorHAnsi"/>
          <w:b/>
          <w:sz w:val="22"/>
          <w:szCs w:val="22"/>
          <w:lang w:eastAsia="en-US"/>
        </w:rPr>
        <w:t>3.3.</w:t>
      </w:r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Οι δεσμεύσεις του Λήπτη Εμπιστευτικών Πληροφοριών που αναλαμβάνονται με την παρούσα Συμφωνία αρχίζουν από την ημερομηνία υπογραφής της και παραμένουν σε ισχύ εις το διηνεκές. </w:t>
      </w:r>
    </w:p>
    <w:p w:rsidR="00BF345D" w:rsidRPr="00AF5F8C" w:rsidRDefault="00BF345D" w:rsidP="00BF345D">
      <w:pPr>
        <w:spacing w:after="160" w:line="256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AF5F8C">
        <w:rPr>
          <w:rFonts w:asciiTheme="minorHAnsi" w:eastAsia="Calibri" w:hAnsiTheme="minorHAnsi"/>
          <w:b/>
          <w:sz w:val="22"/>
          <w:szCs w:val="22"/>
          <w:lang w:eastAsia="en-US"/>
        </w:rPr>
        <w:lastRenderedPageBreak/>
        <w:t>3.4.</w:t>
      </w:r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Τα Μέρη συμφωνούν ότι όλοι οι όροι της παρούσας είναι ουσιώδεις.</w:t>
      </w:r>
    </w:p>
    <w:p w:rsidR="00BF345D" w:rsidRPr="00AF5F8C" w:rsidRDefault="00BF345D" w:rsidP="00BF345D">
      <w:pPr>
        <w:spacing w:after="160" w:line="256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AF5F8C">
        <w:rPr>
          <w:rFonts w:asciiTheme="minorHAnsi" w:eastAsia="Calibri" w:hAnsiTheme="minorHAnsi"/>
          <w:b/>
          <w:sz w:val="22"/>
          <w:szCs w:val="22"/>
          <w:lang w:eastAsia="en-US"/>
        </w:rPr>
        <w:t>3.5.</w:t>
      </w:r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Η παρούσα Συμφωνία </w:t>
      </w:r>
      <w:proofErr w:type="spellStart"/>
      <w:r w:rsidRPr="00AF5F8C">
        <w:rPr>
          <w:rFonts w:asciiTheme="minorHAnsi" w:eastAsia="Calibri" w:hAnsiTheme="minorHAnsi"/>
          <w:sz w:val="22"/>
          <w:szCs w:val="22"/>
          <w:lang w:eastAsia="en-US"/>
        </w:rPr>
        <w:t>διέπεται</w:t>
      </w:r>
      <w:proofErr w:type="spellEnd"/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από το Ελληνικό Δίκαιο. Κάθε διαφορά που σχετίζεται ή απορρέει από την παρούσα θα επιλύεται από τα καθ’ ύλην αρμόδια δικαστήρια της Αθήνας.</w:t>
      </w:r>
    </w:p>
    <w:p w:rsidR="00BF345D" w:rsidRPr="00AF5F8C" w:rsidRDefault="00BF345D" w:rsidP="00BF345D">
      <w:pPr>
        <w:spacing w:after="160" w:line="256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AF5F8C">
        <w:rPr>
          <w:rFonts w:asciiTheme="minorHAnsi" w:eastAsia="Calibri" w:hAnsiTheme="minorHAnsi"/>
          <w:b/>
          <w:sz w:val="22"/>
          <w:szCs w:val="22"/>
          <w:lang w:eastAsia="en-US"/>
        </w:rPr>
        <w:t>3.6.</w:t>
      </w:r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Ο Λήπτης Εμπιστευτικών Πληροφοριών δύναται να ορίσει οποιοδήποτε άλλο/α πρόσωπο/α ως εξουσιοδοτημένο/</w:t>
      </w:r>
      <w:proofErr w:type="spellStart"/>
      <w:r w:rsidRPr="00AF5F8C">
        <w:rPr>
          <w:rFonts w:asciiTheme="minorHAnsi" w:eastAsia="Calibri" w:hAnsiTheme="minorHAnsi"/>
          <w:sz w:val="22"/>
          <w:szCs w:val="22"/>
          <w:lang w:eastAsia="en-US"/>
        </w:rPr>
        <w:t>ους</w:t>
      </w:r>
      <w:proofErr w:type="spellEnd"/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παραλήπτη/</w:t>
      </w:r>
      <w:proofErr w:type="spellStart"/>
      <w:r w:rsidRPr="00AF5F8C">
        <w:rPr>
          <w:rFonts w:asciiTheme="minorHAnsi" w:eastAsia="Calibri" w:hAnsiTheme="minorHAnsi"/>
          <w:sz w:val="22"/>
          <w:szCs w:val="22"/>
          <w:lang w:eastAsia="en-US"/>
        </w:rPr>
        <w:t>ες</w:t>
      </w:r>
      <w:proofErr w:type="spellEnd"/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, καθώς και να γνωστοποιήσει νέα στοιχεία επικοινωνίας σε περίπτωση αλλαγής τους, με έγγραφη γνωστοποίηση προς τον </w:t>
      </w:r>
      <w:proofErr w:type="spellStart"/>
      <w:r w:rsidRPr="00AF5F8C">
        <w:rPr>
          <w:rFonts w:asciiTheme="minorHAnsi" w:eastAsia="Calibri" w:hAnsiTheme="minorHAnsi"/>
          <w:sz w:val="22"/>
          <w:szCs w:val="22"/>
          <w:lang w:eastAsia="en-US"/>
        </w:rPr>
        <w:t>Πάροχο</w:t>
      </w:r>
      <w:proofErr w:type="spellEnd"/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Εμπιστευτικών Πληροφοριών. Σε αυτή την περίπτωση, ο Λήπτης οφείλει να διασφαλίζει ότι τα πρόσωπα που έχει ορίσει ως εξουσιοδοτημένους παραλήπτες του, συμμορφώνονται πλήρως με τους όρους εμπιστευτικότητας της παρούσας Συμφωνίας.</w:t>
      </w:r>
    </w:p>
    <w:p w:rsidR="00BF345D" w:rsidRPr="00AF5F8C" w:rsidRDefault="00BF345D" w:rsidP="00BF345D">
      <w:pPr>
        <w:spacing w:after="160" w:line="256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Η παρούσα Συμφωνία αποτελεί αναπόσπαστο μέρος της υπ’ </w:t>
      </w:r>
      <w:proofErr w:type="spellStart"/>
      <w:r w:rsidRPr="00AF5F8C">
        <w:rPr>
          <w:rFonts w:asciiTheme="minorHAnsi" w:eastAsia="Calibri" w:hAnsiTheme="minorHAnsi"/>
          <w:sz w:val="22"/>
          <w:szCs w:val="22"/>
          <w:lang w:eastAsia="en-US"/>
        </w:rPr>
        <w:t>αριθμ</w:t>
      </w:r>
      <w:proofErr w:type="spellEnd"/>
      <w:r w:rsidRPr="00AF5F8C">
        <w:rPr>
          <w:rFonts w:asciiTheme="minorHAnsi" w:eastAsia="Calibri" w:hAnsiTheme="minorHAnsi"/>
          <w:sz w:val="22"/>
          <w:szCs w:val="22"/>
          <w:lang w:eastAsia="en-US"/>
        </w:rPr>
        <w:t>. Δ79</w:t>
      </w:r>
      <w:r>
        <w:rPr>
          <w:rFonts w:asciiTheme="minorHAnsi" w:eastAsia="Calibri" w:hAnsiTheme="minorHAnsi"/>
          <w:sz w:val="22"/>
          <w:szCs w:val="22"/>
          <w:lang w:eastAsia="en-US"/>
        </w:rPr>
        <w:t>72</w:t>
      </w:r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Διακήρυξης.</w:t>
      </w:r>
    </w:p>
    <w:p w:rsidR="00BF345D" w:rsidRPr="00AF5F8C" w:rsidRDefault="00BF345D" w:rsidP="00BF345D">
      <w:pPr>
        <w:spacing w:after="160" w:line="256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AF5F8C">
        <w:rPr>
          <w:rFonts w:asciiTheme="minorHAnsi" w:eastAsia="Calibri" w:hAnsiTheme="minorHAnsi"/>
          <w:sz w:val="22"/>
          <w:szCs w:val="22"/>
          <w:lang w:eastAsia="en-US"/>
        </w:rPr>
        <w:t>Για τους σκοπούς της παρούσας, ο Λήπτης ορίζει το/τα ακόλουθο/α πρόσωπο/α ως εξουσιοδοτημένο/</w:t>
      </w:r>
      <w:proofErr w:type="spellStart"/>
      <w:r w:rsidRPr="00AF5F8C">
        <w:rPr>
          <w:rFonts w:asciiTheme="minorHAnsi" w:eastAsia="Calibri" w:hAnsiTheme="minorHAnsi"/>
          <w:sz w:val="22"/>
          <w:szCs w:val="22"/>
          <w:lang w:eastAsia="en-US"/>
        </w:rPr>
        <w:t>ους</w:t>
      </w:r>
      <w:proofErr w:type="spellEnd"/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παραλήπτη/</w:t>
      </w:r>
      <w:proofErr w:type="spellStart"/>
      <w:r w:rsidRPr="00AF5F8C">
        <w:rPr>
          <w:rFonts w:asciiTheme="minorHAnsi" w:eastAsia="Calibri" w:hAnsiTheme="minorHAnsi"/>
          <w:sz w:val="22"/>
          <w:szCs w:val="22"/>
          <w:lang w:eastAsia="en-US"/>
        </w:rPr>
        <w:t>ες</w:t>
      </w:r>
      <w:proofErr w:type="spellEnd"/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 των Εμπιστευτικών Πληροφοριών ως εξής:</w:t>
      </w:r>
    </w:p>
    <w:p w:rsidR="00BF345D" w:rsidRPr="00AF5F8C" w:rsidRDefault="00BF345D" w:rsidP="00BF345D">
      <w:pPr>
        <w:numPr>
          <w:ilvl w:val="0"/>
          <w:numId w:val="2"/>
        </w:numPr>
        <w:spacing w:after="160" w:line="256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AF5F8C">
        <w:rPr>
          <w:rFonts w:asciiTheme="minorHAnsi" w:eastAsia="Calibri" w:hAnsiTheme="minorHAnsi"/>
          <w:sz w:val="22"/>
          <w:szCs w:val="22"/>
          <w:lang w:eastAsia="en-US"/>
        </w:rPr>
        <w:t xml:space="preserve">…………………………………. </w:t>
      </w:r>
    </w:p>
    <w:p w:rsidR="00BF345D" w:rsidRPr="00AF5F8C" w:rsidRDefault="00BF345D" w:rsidP="00BF345D">
      <w:pPr>
        <w:numPr>
          <w:ilvl w:val="0"/>
          <w:numId w:val="2"/>
        </w:numPr>
        <w:spacing w:after="160" w:line="256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AF5F8C">
        <w:rPr>
          <w:rFonts w:asciiTheme="minorHAnsi" w:eastAsia="Calibri" w:hAnsiTheme="minorHAnsi"/>
          <w:sz w:val="22"/>
          <w:szCs w:val="22"/>
          <w:lang w:eastAsia="en-US"/>
        </w:rPr>
        <w:t>………………………………….</w:t>
      </w:r>
    </w:p>
    <w:p w:rsidR="00BF345D" w:rsidRPr="00AF5F8C" w:rsidRDefault="00BF345D" w:rsidP="00BF345D">
      <w:pPr>
        <w:spacing w:after="160" w:line="256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</w:p>
    <w:p w:rsidR="00BF345D" w:rsidRPr="00AF5F8C" w:rsidRDefault="00BF345D" w:rsidP="00BF345D">
      <w:pPr>
        <w:spacing w:after="160" w:line="256" w:lineRule="auto"/>
        <w:jc w:val="both"/>
        <w:rPr>
          <w:rFonts w:asciiTheme="minorHAnsi" w:eastAsia="Calibri" w:hAnsiTheme="minorHAnsi"/>
          <w:sz w:val="22"/>
          <w:szCs w:val="22"/>
          <w:lang w:eastAsia="en-US"/>
        </w:rPr>
      </w:pPr>
      <w:r w:rsidRPr="00AF5F8C">
        <w:rPr>
          <w:rFonts w:asciiTheme="minorHAnsi" w:eastAsia="Calibri" w:hAnsiTheme="minorHAnsi"/>
          <w:sz w:val="22"/>
          <w:szCs w:val="22"/>
          <w:lang w:eastAsia="en-US"/>
        </w:rPr>
        <w:t>Η παρούσα Συμφωνία συντάχθηκε σε δύο (2) πρωτότυπα, και αφού υπογράφτηκε από τα Μέρη, κάθε Μέρος έλαβε από ένα (1).</w:t>
      </w:r>
    </w:p>
    <w:p w:rsidR="00BF345D" w:rsidRPr="00AF5F8C" w:rsidRDefault="00BF345D" w:rsidP="00BF345D">
      <w:pPr>
        <w:spacing w:after="160" w:line="256" w:lineRule="auto"/>
        <w:jc w:val="both"/>
        <w:rPr>
          <w:rFonts w:asciiTheme="minorHAnsi" w:eastAsia="Calibri" w:hAnsiTheme="minorHAnsi"/>
          <w:b/>
          <w:sz w:val="22"/>
          <w:szCs w:val="22"/>
          <w:lang w:eastAsia="en-US"/>
        </w:rPr>
      </w:pPr>
      <w:r w:rsidRPr="00AF5F8C">
        <w:rPr>
          <w:rFonts w:asciiTheme="minorHAnsi" w:eastAsia="Calibri" w:hAnsiTheme="minorHAnsi"/>
          <w:b/>
          <w:sz w:val="22"/>
          <w:szCs w:val="22"/>
          <w:lang w:eastAsia="en-US"/>
        </w:rPr>
        <w:t>ΤΑ ΜΕΡΗ</w:t>
      </w:r>
    </w:p>
    <w:tbl>
      <w:tblPr>
        <w:tblW w:w="0" w:type="dxa"/>
        <w:jc w:val="center"/>
        <w:tblLayout w:type="fixed"/>
        <w:tblLook w:val="04A0" w:firstRow="1" w:lastRow="0" w:firstColumn="1" w:lastColumn="0" w:noHBand="0" w:noVBand="1"/>
      </w:tblPr>
      <w:tblGrid>
        <w:gridCol w:w="3970"/>
        <w:gridCol w:w="4433"/>
      </w:tblGrid>
      <w:tr w:rsidR="00BF345D" w:rsidRPr="00450945" w:rsidTr="000E2C1C">
        <w:trPr>
          <w:trHeight w:val="2007"/>
          <w:jc w:val="center"/>
        </w:trPr>
        <w:tc>
          <w:tcPr>
            <w:tcW w:w="3970" w:type="dxa"/>
          </w:tcPr>
          <w:p w:rsidR="00BF345D" w:rsidRPr="00AF5F8C" w:rsidRDefault="00BF345D" w:rsidP="000E2C1C">
            <w:pPr>
              <w:spacing w:after="160" w:line="256" w:lineRule="auto"/>
              <w:rPr>
                <w:rFonts w:asciiTheme="minorHAnsi" w:eastAsia="Calibri" w:hAnsiTheme="minorHAnsi"/>
                <w:b/>
                <w:sz w:val="22"/>
                <w:szCs w:val="22"/>
                <w:lang w:eastAsia="en-US"/>
              </w:rPr>
            </w:pPr>
          </w:p>
          <w:p w:rsidR="00BF345D" w:rsidRPr="00AF5F8C" w:rsidRDefault="00BF345D" w:rsidP="000E2C1C">
            <w:pPr>
              <w:spacing w:after="160" w:line="256" w:lineRule="auto"/>
              <w:rPr>
                <w:rFonts w:asciiTheme="minorHAnsi" w:eastAsia="Calibri" w:hAnsiTheme="minorHAnsi"/>
                <w:b/>
                <w:sz w:val="22"/>
                <w:szCs w:val="22"/>
                <w:lang w:eastAsia="en-US"/>
              </w:rPr>
            </w:pPr>
            <w:r w:rsidRPr="00AF5F8C">
              <w:rPr>
                <w:rFonts w:asciiTheme="minorHAnsi" w:eastAsia="Calibri" w:hAnsiTheme="minorHAnsi"/>
                <w:b/>
                <w:sz w:val="22"/>
                <w:szCs w:val="22"/>
                <w:lang w:eastAsia="en-US"/>
              </w:rPr>
              <w:t>Για την «Ε.ΥΔ.Α.Π. Α.Ε.»</w:t>
            </w:r>
          </w:p>
          <w:p w:rsidR="00BF345D" w:rsidRPr="00AF5F8C" w:rsidRDefault="00BF345D" w:rsidP="000E2C1C">
            <w:pPr>
              <w:spacing w:after="160" w:line="256" w:lineRule="auto"/>
              <w:rPr>
                <w:rFonts w:asciiTheme="minorHAnsi" w:eastAsia="Calibri" w:hAnsiTheme="minorHAnsi"/>
                <w:b/>
                <w:sz w:val="22"/>
                <w:szCs w:val="22"/>
                <w:lang w:eastAsia="en-US"/>
              </w:rPr>
            </w:pPr>
            <w:r w:rsidRPr="00AF5F8C">
              <w:rPr>
                <w:rFonts w:asciiTheme="minorHAnsi" w:eastAsia="Calibri" w:hAnsiTheme="minorHAnsi"/>
                <w:b/>
                <w:sz w:val="22"/>
                <w:szCs w:val="22"/>
                <w:lang w:eastAsia="en-US"/>
              </w:rPr>
              <w:t>Ο ΔΙΕΥΘΥΝΩΝ ΣΥΜΒΟΥΛΟΣ</w:t>
            </w:r>
          </w:p>
          <w:p w:rsidR="00BF345D" w:rsidRPr="00AF5F8C" w:rsidRDefault="00BF345D" w:rsidP="000E2C1C">
            <w:pPr>
              <w:spacing w:after="160" w:line="256" w:lineRule="auto"/>
              <w:rPr>
                <w:rFonts w:asciiTheme="minorHAnsi" w:eastAsia="Calibri" w:hAnsiTheme="minorHAnsi"/>
                <w:b/>
                <w:sz w:val="22"/>
                <w:szCs w:val="22"/>
                <w:lang w:eastAsia="en-US"/>
              </w:rPr>
            </w:pPr>
          </w:p>
          <w:p w:rsidR="00BF345D" w:rsidRPr="00AF5F8C" w:rsidRDefault="00BF345D" w:rsidP="000E2C1C">
            <w:pPr>
              <w:spacing w:after="160" w:line="256" w:lineRule="auto"/>
              <w:rPr>
                <w:rFonts w:asciiTheme="minorHAnsi" w:eastAsia="Calibri" w:hAnsiTheme="minorHAnsi"/>
                <w:b/>
                <w:sz w:val="22"/>
                <w:szCs w:val="22"/>
                <w:lang w:eastAsia="en-US"/>
              </w:rPr>
            </w:pPr>
            <w:r w:rsidRPr="00AF5F8C">
              <w:rPr>
                <w:rFonts w:asciiTheme="minorHAnsi" w:eastAsia="Calibri" w:hAnsiTheme="minorHAnsi"/>
                <w:b/>
                <w:sz w:val="22"/>
                <w:szCs w:val="22"/>
                <w:lang w:eastAsia="en-US"/>
              </w:rPr>
              <w:t>ΧΑΡΑΛΑΜΠΟΣ ΣΑΧΙΝΗΣ</w:t>
            </w:r>
          </w:p>
          <w:p w:rsidR="00BF345D" w:rsidRPr="00AF5F8C" w:rsidRDefault="00BF345D" w:rsidP="000E2C1C">
            <w:pPr>
              <w:spacing w:after="160" w:line="256" w:lineRule="auto"/>
              <w:rPr>
                <w:rFonts w:asciiTheme="minorHAnsi" w:eastAsia="Calibri" w:hAnsiTheme="minorHAnsi"/>
                <w:b/>
                <w:sz w:val="22"/>
                <w:szCs w:val="22"/>
                <w:lang w:eastAsia="en-US"/>
              </w:rPr>
            </w:pPr>
          </w:p>
          <w:p w:rsidR="00BF345D" w:rsidRPr="00AF5F8C" w:rsidRDefault="00BF345D" w:rsidP="000E2C1C">
            <w:pPr>
              <w:spacing w:after="160" w:line="256" w:lineRule="auto"/>
              <w:rPr>
                <w:rFonts w:asciiTheme="minorHAnsi" w:eastAsia="Calibri" w:hAnsiTheme="minorHAnsi"/>
                <w:b/>
                <w:sz w:val="22"/>
                <w:szCs w:val="22"/>
                <w:lang w:eastAsia="en-US"/>
              </w:rPr>
            </w:pPr>
          </w:p>
          <w:p w:rsidR="00BF345D" w:rsidRPr="00AF5F8C" w:rsidRDefault="00BF345D" w:rsidP="000E2C1C">
            <w:pPr>
              <w:spacing w:after="160" w:line="256" w:lineRule="auto"/>
              <w:rPr>
                <w:rFonts w:asciiTheme="minorHAnsi" w:eastAsia="Calibri" w:hAnsiTheme="minorHAnsi"/>
                <w:b/>
                <w:sz w:val="22"/>
                <w:szCs w:val="22"/>
                <w:lang w:eastAsia="en-US"/>
              </w:rPr>
            </w:pPr>
          </w:p>
          <w:p w:rsidR="00BF345D" w:rsidRPr="00AF5F8C" w:rsidRDefault="00BF345D" w:rsidP="000E2C1C">
            <w:pPr>
              <w:spacing w:after="160" w:line="256" w:lineRule="auto"/>
              <w:rPr>
                <w:rFonts w:asciiTheme="minorHAnsi" w:eastAsia="Calibri" w:hAnsiTheme="minorHAnsi"/>
                <w:b/>
                <w:sz w:val="22"/>
                <w:szCs w:val="22"/>
                <w:lang w:eastAsia="en-US"/>
              </w:rPr>
            </w:pPr>
          </w:p>
          <w:p w:rsidR="00BF345D" w:rsidRPr="00AF5F8C" w:rsidRDefault="00BF345D" w:rsidP="000E2C1C">
            <w:pPr>
              <w:spacing w:after="160" w:line="256" w:lineRule="auto"/>
              <w:rPr>
                <w:rFonts w:asciiTheme="minorHAnsi" w:eastAsia="Calibr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433" w:type="dxa"/>
          </w:tcPr>
          <w:p w:rsidR="00BF345D" w:rsidRPr="00AF5F8C" w:rsidRDefault="00BF345D" w:rsidP="000E2C1C">
            <w:pPr>
              <w:spacing w:after="160" w:line="256" w:lineRule="auto"/>
              <w:rPr>
                <w:rFonts w:asciiTheme="minorHAnsi" w:eastAsia="Calibri" w:hAnsiTheme="minorHAnsi"/>
                <w:b/>
                <w:sz w:val="22"/>
                <w:szCs w:val="22"/>
                <w:lang w:eastAsia="en-US"/>
              </w:rPr>
            </w:pPr>
          </w:p>
          <w:p w:rsidR="00BF345D" w:rsidRPr="00AF5F8C" w:rsidRDefault="00BF345D" w:rsidP="000E2C1C">
            <w:pPr>
              <w:spacing w:after="160" w:line="256" w:lineRule="auto"/>
              <w:rPr>
                <w:rFonts w:asciiTheme="minorHAnsi" w:eastAsia="Calibri" w:hAnsiTheme="minorHAnsi"/>
                <w:b/>
                <w:sz w:val="22"/>
                <w:szCs w:val="22"/>
                <w:lang w:eastAsia="en-US"/>
              </w:rPr>
            </w:pPr>
            <w:r w:rsidRPr="00AF5F8C">
              <w:rPr>
                <w:rFonts w:asciiTheme="minorHAnsi" w:eastAsia="Calibri" w:hAnsiTheme="minorHAnsi"/>
                <w:b/>
                <w:sz w:val="22"/>
                <w:szCs w:val="22"/>
                <w:lang w:eastAsia="en-US"/>
              </w:rPr>
              <w:t>Για την «…………….»</w:t>
            </w:r>
          </w:p>
          <w:p w:rsidR="00BF345D" w:rsidRPr="00AF5F8C" w:rsidRDefault="00BF345D" w:rsidP="000E2C1C">
            <w:pPr>
              <w:spacing w:after="160" w:line="256" w:lineRule="auto"/>
              <w:rPr>
                <w:rFonts w:asciiTheme="minorHAnsi" w:eastAsia="Calibri" w:hAnsiTheme="minorHAnsi"/>
                <w:b/>
                <w:sz w:val="22"/>
                <w:szCs w:val="22"/>
                <w:lang w:eastAsia="en-US"/>
              </w:rPr>
            </w:pPr>
          </w:p>
          <w:p w:rsidR="00BF345D" w:rsidRPr="00AF5F8C" w:rsidRDefault="00BF345D" w:rsidP="000E2C1C">
            <w:pPr>
              <w:spacing w:after="160" w:line="256" w:lineRule="auto"/>
              <w:rPr>
                <w:rFonts w:asciiTheme="minorHAnsi" w:eastAsia="Calibri" w:hAnsiTheme="minorHAnsi"/>
                <w:b/>
                <w:sz w:val="22"/>
                <w:szCs w:val="22"/>
                <w:lang w:eastAsia="en-US"/>
              </w:rPr>
            </w:pPr>
          </w:p>
          <w:p w:rsidR="00BF345D" w:rsidRPr="00AF5F8C" w:rsidRDefault="00BF345D" w:rsidP="000E2C1C">
            <w:pPr>
              <w:spacing w:after="160" w:line="256" w:lineRule="auto"/>
              <w:rPr>
                <w:rFonts w:asciiTheme="minorHAnsi" w:eastAsia="Calibri" w:hAnsiTheme="minorHAnsi"/>
                <w:b/>
                <w:sz w:val="22"/>
                <w:szCs w:val="22"/>
                <w:lang w:eastAsia="en-US"/>
              </w:rPr>
            </w:pPr>
          </w:p>
          <w:p w:rsidR="00BF345D" w:rsidRPr="00AF5F8C" w:rsidRDefault="00BF345D" w:rsidP="000E2C1C">
            <w:pPr>
              <w:spacing w:after="160" w:line="256" w:lineRule="auto"/>
              <w:rPr>
                <w:rFonts w:asciiTheme="minorHAnsi" w:eastAsia="Calibri" w:hAnsiTheme="minorHAnsi"/>
                <w:b/>
                <w:sz w:val="22"/>
                <w:szCs w:val="22"/>
                <w:lang w:eastAsia="en-US"/>
              </w:rPr>
            </w:pPr>
          </w:p>
          <w:p w:rsidR="00BF345D" w:rsidRPr="00AF5F8C" w:rsidRDefault="00BF345D" w:rsidP="000E2C1C">
            <w:pPr>
              <w:spacing w:after="160" w:line="256" w:lineRule="auto"/>
              <w:rPr>
                <w:rFonts w:asciiTheme="minorHAnsi" w:eastAsia="Calibri" w:hAnsiTheme="minorHAnsi"/>
                <w:b/>
                <w:sz w:val="22"/>
                <w:szCs w:val="22"/>
                <w:lang w:eastAsia="en-US"/>
              </w:rPr>
            </w:pPr>
          </w:p>
          <w:p w:rsidR="00BF345D" w:rsidRPr="00AF5F8C" w:rsidRDefault="00BF345D" w:rsidP="000E2C1C">
            <w:pPr>
              <w:spacing w:after="160" w:line="256" w:lineRule="auto"/>
              <w:rPr>
                <w:rFonts w:asciiTheme="minorHAnsi" w:eastAsia="Calibri" w:hAnsiTheme="minorHAnsi"/>
                <w:b/>
                <w:sz w:val="22"/>
                <w:szCs w:val="22"/>
                <w:lang w:eastAsia="en-US"/>
              </w:rPr>
            </w:pPr>
            <w:r w:rsidRPr="00AF5F8C">
              <w:rPr>
                <w:rFonts w:asciiTheme="minorHAnsi" w:eastAsia="Calibri" w:hAnsiTheme="minorHAnsi"/>
                <w:b/>
                <w:sz w:val="22"/>
                <w:szCs w:val="22"/>
                <w:lang w:eastAsia="en-US"/>
              </w:rPr>
              <w:t xml:space="preserve">         </w:t>
            </w:r>
          </w:p>
        </w:tc>
      </w:tr>
    </w:tbl>
    <w:p w:rsidR="00BF345D" w:rsidRDefault="00BF345D" w:rsidP="00BF345D">
      <w:pPr>
        <w:spacing w:after="160" w:line="256" w:lineRule="auto"/>
        <w:rPr>
          <w:rFonts w:ascii="Calibri" w:eastAsia="Calibri" w:hAnsi="Calibri"/>
          <w:caps/>
          <w:sz w:val="22"/>
          <w:szCs w:val="22"/>
          <w:lang w:eastAsia="en-US"/>
        </w:rPr>
      </w:pPr>
    </w:p>
    <w:p w:rsidR="00BF345D" w:rsidRDefault="00BF345D" w:rsidP="00BF345D">
      <w:pPr>
        <w:spacing w:after="120"/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</w:pPr>
    </w:p>
    <w:p w:rsidR="00BF345D" w:rsidRPr="009911D6" w:rsidRDefault="00BF345D" w:rsidP="00BF345D">
      <w:pPr>
        <w:spacing w:after="120"/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</w:pPr>
    </w:p>
    <w:p w:rsidR="00F70BC5" w:rsidRDefault="00BF345D"/>
    <w:sectPr w:rsidR="00F70BC5" w:rsidSect="00212DE5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5936438"/>
      <w:docPartObj>
        <w:docPartGallery w:val="Page Numbers (Bottom of Page)"/>
        <w:docPartUnique/>
      </w:docPartObj>
    </w:sdtPr>
    <w:sdtEndPr/>
    <w:sdtContent>
      <w:p w:rsidR="007F309C" w:rsidRDefault="00BF345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F309C" w:rsidRDefault="00BF345D">
    <w:pPr>
      <w:pStyle w:val="a4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765"/>
      <w:gridCol w:w="2765"/>
      <w:gridCol w:w="2765"/>
    </w:tblGrid>
    <w:tr w:rsidR="007F309C" w:rsidTr="10C1064C">
      <w:tc>
        <w:tcPr>
          <w:tcW w:w="2765" w:type="dxa"/>
        </w:tcPr>
        <w:p w:rsidR="007F309C" w:rsidRDefault="00BF345D" w:rsidP="10C1064C">
          <w:pPr>
            <w:pStyle w:val="a3"/>
            <w:ind w:left="-115"/>
          </w:pPr>
        </w:p>
      </w:tc>
      <w:tc>
        <w:tcPr>
          <w:tcW w:w="2765" w:type="dxa"/>
        </w:tcPr>
        <w:p w:rsidR="007F309C" w:rsidRDefault="00BF345D" w:rsidP="10C1064C">
          <w:pPr>
            <w:pStyle w:val="a3"/>
            <w:jc w:val="center"/>
          </w:pPr>
        </w:p>
      </w:tc>
      <w:tc>
        <w:tcPr>
          <w:tcW w:w="2765" w:type="dxa"/>
        </w:tcPr>
        <w:p w:rsidR="007F309C" w:rsidRDefault="00BF345D" w:rsidP="10C1064C">
          <w:pPr>
            <w:pStyle w:val="a3"/>
            <w:ind w:right="-115"/>
            <w:jc w:val="right"/>
          </w:pPr>
        </w:p>
      </w:tc>
    </w:tr>
  </w:tbl>
  <w:p w:rsidR="007F309C" w:rsidRDefault="00BF345D" w:rsidP="10C1064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6002A"/>
    <w:multiLevelType w:val="hybridMultilevel"/>
    <w:tmpl w:val="014AB20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EE4925"/>
    <w:multiLevelType w:val="multilevel"/>
    <w:tmpl w:val="C226B34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AA1"/>
    <w:rsid w:val="00030AEB"/>
    <w:rsid w:val="00634712"/>
    <w:rsid w:val="006F4C74"/>
    <w:rsid w:val="00751AA1"/>
    <w:rsid w:val="00BF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7F1043-72EA-4D55-8B84-EA60F89C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F34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2">
    <w:name w:val="heading 2"/>
    <w:aliases w:val="ΠΡ_ΕΠ_02,ΠΡ02"/>
    <w:basedOn w:val="a"/>
    <w:next w:val="a"/>
    <w:link w:val="2Char"/>
    <w:qFormat/>
    <w:rsid w:val="00BF345D"/>
    <w:pPr>
      <w:keepNext/>
      <w:keepLines/>
      <w:spacing w:before="360" w:after="80"/>
      <w:outlineLvl w:val="1"/>
    </w:pPr>
    <w:rPr>
      <w:b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aliases w:val="ΠΡ_ΕΠ_02 Char,ΠΡ02 Char"/>
    <w:basedOn w:val="a0"/>
    <w:link w:val="2"/>
    <w:rsid w:val="00BF345D"/>
    <w:rPr>
      <w:rFonts w:ascii="Times New Roman" w:eastAsia="Times New Roman" w:hAnsi="Times New Roman" w:cs="Times New Roman"/>
      <w:b/>
      <w:sz w:val="36"/>
      <w:szCs w:val="36"/>
      <w:lang w:eastAsia="el-GR"/>
    </w:rPr>
  </w:style>
  <w:style w:type="paragraph" w:styleId="a3">
    <w:name w:val="header"/>
    <w:basedOn w:val="a"/>
    <w:link w:val="Char"/>
    <w:uiPriority w:val="99"/>
    <w:unhideWhenUsed/>
    <w:rsid w:val="00BF345D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BF345D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4">
    <w:name w:val="footer"/>
    <w:basedOn w:val="a"/>
    <w:link w:val="Char0"/>
    <w:uiPriority w:val="99"/>
    <w:unhideWhenUsed/>
    <w:rsid w:val="00BF345D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BF345D"/>
    <w:rPr>
      <w:rFonts w:ascii="Times New Roman" w:eastAsia="Times New Roman" w:hAnsi="Times New Roman" w:cs="Times New Roman"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1601</Words>
  <Characters>8650</Characters>
  <Application>Microsoft Office Word</Application>
  <DocSecurity>0</DocSecurity>
  <Lines>72</Lines>
  <Paragraphs>20</Paragraphs>
  <ScaleCrop>false</ScaleCrop>
  <Company/>
  <LinksUpToDate>false</LinksUpToDate>
  <CharactersWithSpaces>10231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Ξυραφάκης Γεώργιος</dc:creator>
  <cp:keywords/>
  <dc:description/>
  <cp:lastModifiedBy>Ξυραφάκης Γεώργιος</cp:lastModifiedBy>
  <cp:revision>2</cp:revision>
  <dcterms:created xsi:type="dcterms:W3CDTF">2023-11-27T09:58:00Z</dcterms:created>
  <dcterms:modified xsi:type="dcterms:W3CDTF">2023-11-27T09:58:00Z</dcterms:modified>
</cp:coreProperties>
</file>